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1563" w:rsidRDefault="008F1A23" w:rsidP="00521563">
      <w:pPr>
        <w:widowControl w:val="0"/>
        <w:autoSpaceDE w:val="0"/>
        <w:autoSpaceDN w:val="0"/>
        <w:spacing w:after="0" w:line="240" w:lineRule="auto"/>
        <w:jc w:val="right"/>
        <w:rPr>
          <w:rFonts w:ascii="Calibri" w:eastAsia="Calibri" w:hAnsi="Calibri" w:cs="Calibri"/>
          <w:sz w:val="20"/>
          <w:szCs w:val="24"/>
          <w:lang w:val="en-US"/>
        </w:rPr>
      </w:pPr>
      <w:r>
        <w:rPr>
          <w:rFonts w:ascii="Calibri" w:eastAsia="Calibri" w:hAnsi="Calibri" w:cs="Calibri"/>
          <w:noProof/>
          <w:sz w:val="20"/>
          <w:szCs w:val="24"/>
          <w:lang w:eastAsia="en-GB"/>
        </w:rPr>
        <w:drawing>
          <wp:anchor distT="0" distB="0" distL="114300" distR="114300" simplePos="0" relativeHeight="251663360" behindDoc="0" locked="0" layoutInCell="1" allowOverlap="1" wp14:editId="1DE3E388">
            <wp:simplePos x="0" y="0"/>
            <wp:positionH relativeFrom="column">
              <wp:posOffset>-802640</wp:posOffset>
            </wp:positionH>
            <wp:positionV relativeFrom="paragraph">
              <wp:posOffset>-823595</wp:posOffset>
            </wp:positionV>
            <wp:extent cx="571500" cy="715645"/>
            <wp:effectExtent l="0" t="0" r="0" b="8255"/>
            <wp:wrapNone/>
            <wp:docPr id="3" name="Picture 3" descr="St. Joseph'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t. Joseph's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156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sz w:val="20"/>
          <w:szCs w:val="24"/>
          <w:lang w:eastAsia="en-GB"/>
        </w:rPr>
        <w:drawing>
          <wp:anchor distT="0" distB="0" distL="114300" distR="114300" simplePos="0" relativeHeight="251662336" behindDoc="0" locked="0" layoutInCell="1" allowOverlap="1" wp14:editId="3B2DE687">
            <wp:simplePos x="0" y="0"/>
            <wp:positionH relativeFrom="column">
              <wp:posOffset>9008110</wp:posOffset>
            </wp:positionH>
            <wp:positionV relativeFrom="paragraph">
              <wp:posOffset>-751840</wp:posOffset>
            </wp:positionV>
            <wp:extent cx="571500" cy="715645"/>
            <wp:effectExtent l="0" t="0" r="0" b="8255"/>
            <wp:wrapNone/>
            <wp:docPr id="2" name="Picture 2" descr="St. Joseph'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t. Joseph's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15645"/>
                    </a:xfrm>
                    <a:prstGeom prst="rect">
                      <a:avLst/>
                    </a:prstGeom>
                    <a:noFill/>
                    <a:ln>
                      <a:noFill/>
                    </a:ln>
                  </pic:spPr>
                </pic:pic>
              </a:graphicData>
            </a:graphic>
            <wp14:sizeRelH relativeFrom="page">
              <wp14:pctWidth>0</wp14:pctWidth>
            </wp14:sizeRelH>
            <wp14:sizeRelV relativeFrom="page">
              <wp14:pctHeight>0</wp14:pctHeight>
            </wp14:sizeRelV>
          </wp:anchor>
        </w:drawing>
      </w:r>
      <w:r w:rsidR="00521563" w:rsidRPr="00521563">
        <w:rPr>
          <w:rFonts w:ascii="Calibri" w:eastAsia="Calibri" w:hAnsi="Calibri" w:cs="Calibri"/>
          <w:noProof/>
          <w:sz w:val="20"/>
          <w:szCs w:val="24"/>
          <w:lang w:eastAsia="en-GB"/>
        </w:rPr>
        <mc:AlternateContent>
          <mc:Choice Requires="wps">
            <w:drawing>
              <wp:anchor distT="0" distB="0" distL="114300" distR="114300" simplePos="0" relativeHeight="251661312" behindDoc="0" locked="0" layoutInCell="1" allowOverlap="1" wp14:anchorId="2D1DDFD5" wp14:editId="6E20C884">
                <wp:simplePos x="0" y="0"/>
                <wp:positionH relativeFrom="column">
                  <wp:align>center</wp:align>
                </wp:positionH>
                <wp:positionV relativeFrom="paragraph">
                  <wp:posOffset>0</wp:posOffset>
                </wp:positionV>
                <wp:extent cx="5623560" cy="781050"/>
                <wp:effectExtent l="0" t="0" r="1524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781050"/>
                        </a:xfrm>
                        <a:prstGeom prst="rect">
                          <a:avLst/>
                        </a:prstGeom>
                        <a:solidFill>
                          <a:srgbClr val="FFFFFF"/>
                        </a:solidFill>
                        <a:ln w="9525">
                          <a:solidFill>
                            <a:srgbClr val="000000"/>
                          </a:solidFill>
                          <a:miter lim="800000"/>
                          <a:headEnd/>
                          <a:tailEnd/>
                        </a:ln>
                      </wps:spPr>
                      <wps:txbx>
                        <w:txbxContent>
                          <w:p w:rsidR="000D71A3" w:rsidRPr="00521563" w:rsidRDefault="000D71A3" w:rsidP="00521563">
                            <w:pPr>
                              <w:shd w:val="clear" w:color="auto" w:fill="8DB3E2" w:themeFill="text2" w:themeFillTint="66"/>
                              <w:jc w:val="center"/>
                              <w:rPr>
                                <w:b/>
                                <w:sz w:val="36"/>
                                <w:szCs w:val="36"/>
                              </w:rPr>
                            </w:pPr>
                            <w:r w:rsidRPr="00521563">
                              <w:rPr>
                                <w:b/>
                                <w:sz w:val="36"/>
                                <w:szCs w:val="36"/>
                              </w:rPr>
                              <w:t>ST JOSEPHS CATHOLIC PRIMARY SCHOOL STRATEGIC SPORTS PREMIUM PLAN</w:t>
                            </w:r>
                            <w:r w:rsidR="00D40F01">
                              <w:rPr>
                                <w:b/>
                                <w:sz w:val="36"/>
                                <w:szCs w:val="36"/>
                              </w:rPr>
                              <w:t xml:space="preserve"> 2022-2023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1DDFD5" id="_x0000_t202" coordsize="21600,21600" o:spt="202" path="m,l,21600r21600,l21600,xe">
                <v:stroke joinstyle="miter"/>
                <v:path gradientshapeok="t" o:connecttype="rect"/>
              </v:shapetype>
              <v:shape id="Text Box 2" o:spid="_x0000_s1026" type="#_x0000_t202" style="position:absolute;left:0;text-align:left;margin-left:0;margin-top:0;width:442.8pt;height:61.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">
                <v:textbox>
                  <w:txbxContent>
                    <w:p w:rsidR="000D71A3" w:rsidRPr="00521563" w:rsidRDefault="000D71A3" w:rsidP="00521563">
                      <w:pPr>
                        <w:shd w:val="clear" w:color="auto" w:fill="8DB3E2" w:themeFill="text2" w:themeFillTint="66"/>
                        <w:jc w:val="center"/>
                        <w:rPr>
                          <w:b/>
                          <w:sz w:val="36"/>
                          <w:szCs w:val="36"/>
                        </w:rPr>
                      </w:pPr>
                      <w:r w:rsidRPr="00521563">
                        <w:rPr>
                          <w:b/>
                          <w:sz w:val="36"/>
                          <w:szCs w:val="36"/>
                        </w:rPr>
                        <w:t>ST JOSEPHS CATHOLIC PRIMARY SCHOOL STRATEGIC SPORTS PREMIUM PLAN</w:t>
                      </w:r>
                      <w:r w:rsidR="00D40F01">
                        <w:rPr>
                          <w:b/>
                          <w:sz w:val="36"/>
                          <w:szCs w:val="36"/>
                        </w:rPr>
                        <w:t xml:space="preserve"> 2022-2023</w:t>
                      </w:r>
                    </w:p>
                  </w:txbxContent>
                </v:textbox>
              </v:shape>
            </w:pict>
          </mc:Fallback>
        </mc:AlternateContent>
      </w:r>
    </w:p>
    <w:p w:rsidR="00521563" w:rsidRDefault="00521563" w:rsidP="00521563">
      <w:pPr>
        <w:widowControl w:val="0"/>
        <w:autoSpaceDE w:val="0"/>
        <w:autoSpaceDN w:val="0"/>
        <w:spacing w:after="0" w:line="240" w:lineRule="auto"/>
        <w:rPr>
          <w:rFonts w:ascii="Calibri" w:eastAsia="Calibri" w:hAnsi="Calibri" w:cs="Calibri"/>
          <w:sz w:val="20"/>
          <w:szCs w:val="24"/>
          <w:lang w:val="en-US"/>
        </w:rPr>
      </w:pPr>
    </w:p>
    <w:p w:rsidR="00521563" w:rsidRDefault="00521563" w:rsidP="00521563">
      <w:pPr>
        <w:widowControl w:val="0"/>
        <w:autoSpaceDE w:val="0"/>
        <w:autoSpaceDN w:val="0"/>
        <w:spacing w:after="0" w:line="240" w:lineRule="auto"/>
        <w:rPr>
          <w:rFonts w:ascii="Calibri" w:eastAsia="Calibri" w:hAnsi="Calibri" w:cs="Calibri"/>
          <w:sz w:val="20"/>
          <w:szCs w:val="24"/>
          <w:lang w:val="en-US"/>
        </w:rPr>
      </w:pPr>
    </w:p>
    <w:p w:rsidR="00521563" w:rsidRDefault="00521563" w:rsidP="00521563">
      <w:pPr>
        <w:widowControl w:val="0"/>
        <w:autoSpaceDE w:val="0"/>
        <w:autoSpaceDN w:val="0"/>
        <w:spacing w:after="0" w:line="240" w:lineRule="auto"/>
        <w:rPr>
          <w:rFonts w:ascii="Calibri" w:eastAsia="Calibri" w:hAnsi="Calibri" w:cs="Calibri"/>
          <w:sz w:val="20"/>
          <w:szCs w:val="24"/>
          <w:lang w:val="en-US"/>
        </w:rPr>
      </w:pPr>
    </w:p>
    <w:p w:rsidR="00521563" w:rsidRDefault="00521563" w:rsidP="00521563">
      <w:pPr>
        <w:widowControl w:val="0"/>
        <w:autoSpaceDE w:val="0"/>
        <w:autoSpaceDN w:val="0"/>
        <w:spacing w:after="0" w:line="240" w:lineRule="auto"/>
        <w:rPr>
          <w:rFonts w:ascii="Calibri" w:eastAsia="Calibri" w:hAnsi="Calibri" w:cs="Calibri"/>
          <w:sz w:val="20"/>
          <w:szCs w:val="24"/>
          <w:lang w:val="en-US"/>
        </w:rPr>
      </w:pPr>
    </w:p>
    <w:p w:rsidR="00521563" w:rsidRDefault="00521563" w:rsidP="00521563">
      <w:pPr>
        <w:widowControl w:val="0"/>
        <w:autoSpaceDE w:val="0"/>
        <w:autoSpaceDN w:val="0"/>
        <w:spacing w:after="0" w:line="240" w:lineRule="auto"/>
        <w:rPr>
          <w:rFonts w:ascii="Calibri" w:eastAsia="Calibri" w:hAnsi="Calibri" w:cs="Calibri"/>
          <w:sz w:val="20"/>
          <w:szCs w:val="24"/>
          <w:lang w:val="en-US"/>
        </w:rPr>
      </w:pPr>
    </w:p>
    <w:p w:rsidR="00555B2D" w:rsidRDefault="00555B2D" w:rsidP="00521563">
      <w:pPr>
        <w:widowControl w:val="0"/>
        <w:autoSpaceDE w:val="0"/>
        <w:autoSpaceDN w:val="0"/>
        <w:spacing w:after="0" w:line="240" w:lineRule="auto"/>
        <w:rPr>
          <w:rFonts w:ascii="Calibri" w:eastAsia="Calibri" w:hAnsi="Calibri" w:cs="Calibri"/>
          <w:sz w:val="20"/>
          <w:szCs w:val="24"/>
          <w:lang w:val="en-US"/>
        </w:rPr>
      </w:pPr>
    </w:p>
    <w:p w:rsidR="002D783A" w:rsidRDefault="002D783A" w:rsidP="00521563">
      <w:pPr>
        <w:widowControl w:val="0"/>
        <w:autoSpaceDE w:val="0"/>
        <w:autoSpaceDN w:val="0"/>
        <w:spacing w:after="0" w:line="240" w:lineRule="auto"/>
        <w:rPr>
          <w:rFonts w:ascii="Calibri" w:eastAsia="Calibri" w:hAnsi="Calibri" w:cs="Calibri"/>
          <w:sz w:val="20"/>
          <w:szCs w:val="24"/>
          <w:lang w:val="en-US"/>
        </w:rPr>
      </w:pPr>
    </w:p>
    <w:p w:rsidR="002D783A" w:rsidRDefault="002D783A" w:rsidP="002D783A">
      <w:pPr>
        <w:widowControl w:val="0"/>
        <w:autoSpaceDE w:val="0"/>
        <w:autoSpaceDN w:val="0"/>
        <w:spacing w:after="0" w:line="240" w:lineRule="auto"/>
        <w:jc w:val="center"/>
        <w:rPr>
          <w:rFonts w:ascii="Calibri" w:eastAsia="Calibri" w:hAnsi="Calibri" w:cs="Calibri"/>
          <w:sz w:val="20"/>
          <w:szCs w:val="24"/>
          <w:lang w:val="en-US"/>
        </w:rPr>
      </w:pPr>
    </w:p>
    <w:p w:rsidR="002D783A" w:rsidRDefault="002D783A" w:rsidP="00521563">
      <w:pPr>
        <w:widowControl w:val="0"/>
        <w:autoSpaceDE w:val="0"/>
        <w:autoSpaceDN w:val="0"/>
        <w:spacing w:after="0" w:line="240" w:lineRule="auto"/>
        <w:rPr>
          <w:rFonts w:ascii="Calibri" w:eastAsia="Calibri" w:hAnsi="Calibri" w:cs="Calibri"/>
          <w:sz w:val="20"/>
          <w:szCs w:val="24"/>
          <w:lang w:val="en-US"/>
        </w:rPr>
      </w:pPr>
    </w:p>
    <w:p w:rsidR="002D783A" w:rsidRDefault="002D783A" w:rsidP="00521563">
      <w:pPr>
        <w:widowControl w:val="0"/>
        <w:autoSpaceDE w:val="0"/>
        <w:autoSpaceDN w:val="0"/>
        <w:spacing w:after="0" w:line="240" w:lineRule="auto"/>
        <w:rPr>
          <w:rFonts w:ascii="Calibri" w:eastAsia="Calibri" w:hAnsi="Calibri" w:cs="Calibri"/>
          <w:sz w:val="20"/>
          <w:szCs w:val="24"/>
          <w:lang w:val="en-US"/>
        </w:rPr>
      </w:pPr>
    </w:p>
    <w:p w:rsidR="00555B2D" w:rsidRDefault="00555B2D" w:rsidP="00521563">
      <w:pPr>
        <w:widowControl w:val="0"/>
        <w:autoSpaceDE w:val="0"/>
        <w:autoSpaceDN w:val="0"/>
        <w:spacing w:after="0" w:line="240" w:lineRule="auto"/>
        <w:rPr>
          <w:rFonts w:ascii="Calibri" w:eastAsia="Calibri" w:hAnsi="Calibri" w:cs="Calibri"/>
          <w:sz w:val="20"/>
          <w:szCs w:val="24"/>
          <w:lang w:val="en-US"/>
        </w:rPr>
      </w:pPr>
    </w:p>
    <w:p w:rsidR="00555B2D" w:rsidRDefault="00555B2D" w:rsidP="00521563">
      <w:pPr>
        <w:widowControl w:val="0"/>
        <w:autoSpaceDE w:val="0"/>
        <w:autoSpaceDN w:val="0"/>
        <w:spacing w:after="0" w:line="240" w:lineRule="auto"/>
        <w:rPr>
          <w:rFonts w:ascii="Calibri" w:eastAsia="Calibri" w:hAnsi="Calibri" w:cs="Calibri"/>
          <w:sz w:val="20"/>
          <w:szCs w:val="24"/>
          <w:lang w:val="en-US"/>
        </w:rPr>
      </w:pPr>
    </w:p>
    <w:tbl>
      <w:tblPr>
        <w:tblStyle w:val="TableGrid"/>
        <w:tblW w:w="14743" w:type="dxa"/>
        <w:tblInd w:w="-318" w:type="dxa"/>
        <w:tblLook w:val="04A0" w:firstRow="1" w:lastRow="0" w:firstColumn="1" w:lastColumn="0" w:noHBand="0" w:noVBand="1"/>
      </w:tblPr>
      <w:tblGrid>
        <w:gridCol w:w="2680"/>
        <w:gridCol w:w="2362"/>
        <w:gridCol w:w="2362"/>
        <w:gridCol w:w="2362"/>
        <w:gridCol w:w="2363"/>
        <w:gridCol w:w="2614"/>
      </w:tblGrid>
      <w:tr w:rsidR="00555B2D" w:rsidTr="002D783A">
        <w:tc>
          <w:tcPr>
            <w:tcW w:w="14743" w:type="dxa"/>
            <w:gridSpan w:val="6"/>
            <w:shd w:val="clear" w:color="auto" w:fill="8DB3E2" w:themeFill="text2" w:themeFillTint="66"/>
          </w:tcPr>
          <w:p w:rsidR="00555B2D" w:rsidRDefault="00555B2D" w:rsidP="00521563">
            <w:pPr>
              <w:widowControl w:val="0"/>
              <w:autoSpaceDE w:val="0"/>
              <w:autoSpaceDN w:val="0"/>
              <w:rPr>
                <w:rFonts w:ascii="Calibri" w:eastAsia="Calibri" w:hAnsi="Calibri" w:cs="Calibri"/>
                <w:sz w:val="20"/>
                <w:szCs w:val="24"/>
                <w:lang w:val="en-US"/>
              </w:rPr>
            </w:pPr>
            <w:r>
              <w:rPr>
                <w:rFonts w:ascii="Calibri" w:eastAsia="Calibri" w:hAnsi="Calibri" w:cs="Calibri"/>
                <w:b/>
                <w:sz w:val="28"/>
                <w:szCs w:val="28"/>
                <w:lang w:val="en-US"/>
              </w:rPr>
              <w:t>Summary Information</w:t>
            </w:r>
          </w:p>
        </w:tc>
      </w:tr>
      <w:tr w:rsidR="00555B2D" w:rsidTr="002D783A">
        <w:tc>
          <w:tcPr>
            <w:tcW w:w="2680" w:type="dxa"/>
          </w:tcPr>
          <w:p w:rsidR="00555B2D" w:rsidRPr="00555B2D" w:rsidRDefault="00555B2D" w:rsidP="00521563">
            <w:pPr>
              <w:widowControl w:val="0"/>
              <w:autoSpaceDE w:val="0"/>
              <w:autoSpaceDN w:val="0"/>
              <w:rPr>
                <w:rFonts w:ascii="Calibri" w:eastAsia="Calibri" w:hAnsi="Calibri" w:cs="Calibri"/>
                <w:b/>
                <w:sz w:val="24"/>
                <w:szCs w:val="24"/>
                <w:lang w:val="en-US"/>
              </w:rPr>
            </w:pPr>
            <w:r>
              <w:rPr>
                <w:rFonts w:ascii="Calibri" w:eastAsia="Calibri" w:hAnsi="Calibri" w:cs="Calibri"/>
                <w:b/>
                <w:sz w:val="24"/>
                <w:szCs w:val="24"/>
                <w:lang w:val="en-US"/>
              </w:rPr>
              <w:t>School</w:t>
            </w:r>
          </w:p>
        </w:tc>
        <w:tc>
          <w:tcPr>
            <w:tcW w:w="7086" w:type="dxa"/>
            <w:gridSpan w:val="3"/>
          </w:tcPr>
          <w:p w:rsidR="00555B2D" w:rsidRDefault="00555B2D" w:rsidP="00555B2D">
            <w:pPr>
              <w:widowControl w:val="0"/>
              <w:autoSpaceDE w:val="0"/>
              <w:autoSpaceDN w:val="0"/>
              <w:jc w:val="center"/>
              <w:rPr>
                <w:rFonts w:ascii="Calibri" w:eastAsia="Calibri" w:hAnsi="Calibri" w:cs="Calibri"/>
                <w:sz w:val="20"/>
                <w:szCs w:val="24"/>
                <w:lang w:val="en-US"/>
              </w:rPr>
            </w:pPr>
            <w:r>
              <w:rPr>
                <w:rFonts w:ascii="Calibri" w:eastAsia="Calibri" w:hAnsi="Calibri" w:cs="Calibri"/>
                <w:b/>
                <w:sz w:val="24"/>
                <w:szCs w:val="24"/>
                <w:lang w:val="en-US"/>
              </w:rPr>
              <w:t>St Joseph’s Catholic Primary School</w:t>
            </w:r>
          </w:p>
        </w:tc>
        <w:tc>
          <w:tcPr>
            <w:tcW w:w="2363" w:type="dxa"/>
          </w:tcPr>
          <w:p w:rsidR="00555B2D" w:rsidRPr="00555B2D" w:rsidRDefault="00555B2D" w:rsidP="00521563">
            <w:pPr>
              <w:widowControl w:val="0"/>
              <w:autoSpaceDE w:val="0"/>
              <w:autoSpaceDN w:val="0"/>
              <w:rPr>
                <w:rFonts w:ascii="Calibri" w:eastAsia="Calibri" w:hAnsi="Calibri" w:cs="Calibri"/>
                <w:b/>
                <w:sz w:val="24"/>
                <w:szCs w:val="24"/>
                <w:lang w:val="en-US"/>
              </w:rPr>
            </w:pPr>
            <w:r w:rsidRPr="00555B2D">
              <w:rPr>
                <w:rFonts w:ascii="Calibri" w:eastAsia="Calibri" w:hAnsi="Calibri" w:cs="Calibri"/>
                <w:b/>
                <w:sz w:val="24"/>
                <w:szCs w:val="24"/>
                <w:lang w:val="en-US"/>
              </w:rPr>
              <w:t>Number of pupils</w:t>
            </w:r>
          </w:p>
        </w:tc>
        <w:tc>
          <w:tcPr>
            <w:tcW w:w="2614" w:type="dxa"/>
          </w:tcPr>
          <w:p w:rsidR="00555B2D" w:rsidRPr="00555B2D" w:rsidRDefault="00D40F01" w:rsidP="00555B2D">
            <w:pPr>
              <w:widowControl w:val="0"/>
              <w:autoSpaceDE w:val="0"/>
              <w:autoSpaceDN w:val="0"/>
              <w:jc w:val="center"/>
              <w:rPr>
                <w:rFonts w:ascii="Calibri" w:eastAsia="Calibri" w:hAnsi="Calibri" w:cs="Calibri"/>
                <w:b/>
                <w:sz w:val="24"/>
                <w:szCs w:val="24"/>
                <w:lang w:val="en-US"/>
              </w:rPr>
            </w:pPr>
            <w:r>
              <w:rPr>
                <w:rFonts w:ascii="Calibri" w:eastAsia="Calibri" w:hAnsi="Calibri" w:cs="Calibri"/>
                <w:b/>
                <w:sz w:val="24"/>
                <w:szCs w:val="24"/>
                <w:lang w:val="en-US"/>
              </w:rPr>
              <w:t>113 September 2022</w:t>
            </w:r>
          </w:p>
        </w:tc>
      </w:tr>
      <w:tr w:rsidR="00555B2D" w:rsidRPr="00555B2D" w:rsidTr="002D783A">
        <w:tc>
          <w:tcPr>
            <w:tcW w:w="2680" w:type="dxa"/>
          </w:tcPr>
          <w:p w:rsidR="00555B2D" w:rsidRPr="00555B2D" w:rsidRDefault="00555B2D" w:rsidP="00521563">
            <w:pPr>
              <w:widowControl w:val="0"/>
              <w:autoSpaceDE w:val="0"/>
              <w:autoSpaceDN w:val="0"/>
              <w:rPr>
                <w:rFonts w:ascii="Calibri" w:eastAsia="Calibri" w:hAnsi="Calibri" w:cs="Calibri"/>
                <w:b/>
                <w:sz w:val="24"/>
                <w:szCs w:val="24"/>
                <w:lang w:val="en-US"/>
              </w:rPr>
            </w:pPr>
            <w:r w:rsidRPr="00555B2D">
              <w:rPr>
                <w:rFonts w:ascii="Calibri" w:eastAsia="Calibri" w:hAnsi="Calibri" w:cs="Calibri"/>
                <w:b/>
                <w:sz w:val="24"/>
                <w:szCs w:val="24"/>
                <w:lang w:val="en-US"/>
              </w:rPr>
              <w:t xml:space="preserve">Academic Year </w:t>
            </w:r>
          </w:p>
        </w:tc>
        <w:tc>
          <w:tcPr>
            <w:tcW w:w="2362" w:type="dxa"/>
          </w:tcPr>
          <w:p w:rsidR="00555B2D" w:rsidRPr="00555B2D" w:rsidRDefault="00D40F01" w:rsidP="00521563">
            <w:pPr>
              <w:widowControl w:val="0"/>
              <w:autoSpaceDE w:val="0"/>
              <w:autoSpaceDN w:val="0"/>
              <w:rPr>
                <w:rFonts w:ascii="Calibri" w:eastAsia="Calibri" w:hAnsi="Calibri" w:cs="Calibri"/>
                <w:b/>
                <w:sz w:val="24"/>
                <w:szCs w:val="24"/>
                <w:lang w:val="en-US"/>
              </w:rPr>
            </w:pPr>
            <w:r>
              <w:rPr>
                <w:rFonts w:ascii="Calibri" w:eastAsia="Calibri" w:hAnsi="Calibri" w:cs="Calibri"/>
                <w:b/>
                <w:sz w:val="24"/>
                <w:szCs w:val="24"/>
                <w:lang w:val="en-US"/>
              </w:rPr>
              <w:t>2022-2023</w:t>
            </w:r>
          </w:p>
        </w:tc>
        <w:tc>
          <w:tcPr>
            <w:tcW w:w="2362" w:type="dxa"/>
          </w:tcPr>
          <w:p w:rsidR="00555B2D" w:rsidRPr="00555B2D" w:rsidRDefault="00555B2D" w:rsidP="00521563">
            <w:pPr>
              <w:widowControl w:val="0"/>
              <w:autoSpaceDE w:val="0"/>
              <w:autoSpaceDN w:val="0"/>
              <w:rPr>
                <w:rFonts w:ascii="Calibri" w:eastAsia="Calibri" w:hAnsi="Calibri" w:cs="Calibri"/>
                <w:b/>
                <w:sz w:val="24"/>
                <w:szCs w:val="24"/>
                <w:lang w:val="en-US"/>
              </w:rPr>
            </w:pPr>
            <w:r>
              <w:rPr>
                <w:rFonts w:ascii="Calibri" w:eastAsia="Calibri" w:hAnsi="Calibri" w:cs="Calibri"/>
                <w:b/>
                <w:sz w:val="24"/>
                <w:szCs w:val="24"/>
                <w:lang w:val="en-US"/>
              </w:rPr>
              <w:t>Total sport Premium budget</w:t>
            </w:r>
          </w:p>
        </w:tc>
        <w:tc>
          <w:tcPr>
            <w:tcW w:w="2362" w:type="dxa"/>
          </w:tcPr>
          <w:p w:rsidR="00DE7B05" w:rsidRDefault="00DE7B05" w:rsidP="00521563">
            <w:pPr>
              <w:widowControl w:val="0"/>
              <w:autoSpaceDE w:val="0"/>
              <w:autoSpaceDN w:val="0"/>
              <w:rPr>
                <w:rFonts w:ascii="Calibri" w:eastAsia="Calibri" w:hAnsi="Calibri" w:cs="Calibri"/>
                <w:b/>
                <w:sz w:val="24"/>
                <w:szCs w:val="24"/>
                <w:lang w:val="en-US"/>
              </w:rPr>
            </w:pPr>
          </w:p>
          <w:p w:rsidR="00DE7B05" w:rsidRDefault="00DE7B05" w:rsidP="00521563">
            <w:pPr>
              <w:widowControl w:val="0"/>
              <w:autoSpaceDE w:val="0"/>
              <w:autoSpaceDN w:val="0"/>
              <w:rPr>
                <w:rFonts w:ascii="Calibri" w:eastAsia="Calibri" w:hAnsi="Calibri" w:cs="Calibri"/>
                <w:b/>
                <w:sz w:val="24"/>
                <w:szCs w:val="24"/>
                <w:lang w:val="en-US"/>
              </w:rPr>
            </w:pPr>
          </w:p>
          <w:p w:rsidR="00DE7B05" w:rsidRDefault="00DE7B05" w:rsidP="00521563">
            <w:pPr>
              <w:widowControl w:val="0"/>
              <w:autoSpaceDE w:val="0"/>
              <w:autoSpaceDN w:val="0"/>
              <w:rPr>
                <w:rFonts w:ascii="Calibri" w:eastAsia="Calibri" w:hAnsi="Calibri" w:cs="Calibri"/>
                <w:b/>
                <w:sz w:val="24"/>
                <w:szCs w:val="24"/>
                <w:lang w:val="en-US"/>
              </w:rPr>
            </w:pPr>
          </w:p>
          <w:p w:rsidR="003A61F1" w:rsidRPr="00BB2AF1" w:rsidRDefault="00BB2AF1" w:rsidP="00521563">
            <w:pPr>
              <w:widowControl w:val="0"/>
              <w:autoSpaceDE w:val="0"/>
              <w:autoSpaceDN w:val="0"/>
              <w:rPr>
                <w:rFonts w:ascii="Calibri" w:eastAsia="Calibri" w:hAnsi="Calibri" w:cs="Calibri"/>
                <w:b/>
                <w:color w:val="FF0000"/>
                <w:sz w:val="24"/>
                <w:szCs w:val="24"/>
                <w:lang w:val="en-US"/>
              </w:rPr>
            </w:pPr>
            <w:r>
              <w:rPr>
                <w:rFonts w:ascii="Calibri" w:eastAsia="Calibri" w:hAnsi="Calibri" w:cs="Calibri"/>
                <w:b/>
                <w:sz w:val="24"/>
                <w:szCs w:val="24"/>
                <w:lang w:val="en-US"/>
              </w:rPr>
              <w:t>£</w:t>
            </w:r>
            <w:r w:rsidR="00684370" w:rsidRPr="00684370">
              <w:rPr>
                <w:rFonts w:ascii="Calibri" w:eastAsia="Calibri" w:hAnsi="Calibri" w:cs="Calibri"/>
                <w:b/>
                <w:sz w:val="24"/>
                <w:szCs w:val="24"/>
                <w:lang w:val="en-US"/>
              </w:rPr>
              <w:t>17,120.00</w:t>
            </w:r>
            <w:r w:rsidR="003A61F1" w:rsidRPr="00684370">
              <w:rPr>
                <w:rFonts w:ascii="Calibri" w:eastAsia="Calibri" w:hAnsi="Calibri" w:cs="Calibri"/>
                <w:b/>
                <w:sz w:val="24"/>
                <w:szCs w:val="24"/>
                <w:lang w:val="en-US"/>
              </w:rPr>
              <w:t xml:space="preserve"> </w:t>
            </w:r>
          </w:p>
          <w:p w:rsidR="00BB2AF1" w:rsidRDefault="00BB2AF1" w:rsidP="00521563">
            <w:pPr>
              <w:widowControl w:val="0"/>
              <w:autoSpaceDE w:val="0"/>
              <w:autoSpaceDN w:val="0"/>
              <w:rPr>
                <w:rFonts w:ascii="Calibri" w:eastAsia="Calibri" w:hAnsi="Calibri" w:cs="Calibri"/>
                <w:b/>
                <w:sz w:val="24"/>
                <w:szCs w:val="24"/>
                <w:lang w:val="en-US"/>
              </w:rPr>
            </w:pPr>
          </w:p>
          <w:p w:rsidR="00BB2AF1" w:rsidRDefault="00BB2AF1" w:rsidP="00521563">
            <w:pPr>
              <w:widowControl w:val="0"/>
              <w:autoSpaceDE w:val="0"/>
              <w:autoSpaceDN w:val="0"/>
              <w:rPr>
                <w:rFonts w:ascii="Calibri" w:eastAsia="Calibri" w:hAnsi="Calibri" w:cs="Calibri"/>
                <w:b/>
                <w:sz w:val="24"/>
                <w:szCs w:val="24"/>
                <w:lang w:val="en-US"/>
              </w:rPr>
            </w:pPr>
          </w:p>
          <w:p w:rsidR="0065020F" w:rsidRPr="00555B2D" w:rsidRDefault="0065020F" w:rsidP="00521563">
            <w:pPr>
              <w:widowControl w:val="0"/>
              <w:autoSpaceDE w:val="0"/>
              <w:autoSpaceDN w:val="0"/>
              <w:rPr>
                <w:rFonts w:ascii="Calibri" w:eastAsia="Calibri" w:hAnsi="Calibri" w:cs="Calibri"/>
                <w:b/>
                <w:sz w:val="24"/>
                <w:szCs w:val="24"/>
                <w:lang w:val="en-US"/>
              </w:rPr>
            </w:pPr>
          </w:p>
        </w:tc>
        <w:tc>
          <w:tcPr>
            <w:tcW w:w="2363" w:type="dxa"/>
          </w:tcPr>
          <w:p w:rsidR="00555B2D" w:rsidRPr="00555B2D" w:rsidRDefault="00555B2D" w:rsidP="00521563">
            <w:pPr>
              <w:widowControl w:val="0"/>
              <w:autoSpaceDE w:val="0"/>
              <w:autoSpaceDN w:val="0"/>
              <w:rPr>
                <w:rFonts w:ascii="Calibri" w:eastAsia="Calibri" w:hAnsi="Calibri" w:cs="Calibri"/>
                <w:b/>
                <w:sz w:val="24"/>
                <w:szCs w:val="24"/>
                <w:lang w:val="en-US"/>
              </w:rPr>
            </w:pPr>
            <w:r>
              <w:rPr>
                <w:rFonts w:ascii="Calibri" w:eastAsia="Calibri" w:hAnsi="Calibri" w:cs="Calibri"/>
                <w:b/>
                <w:sz w:val="24"/>
                <w:szCs w:val="24"/>
                <w:lang w:val="en-US"/>
              </w:rPr>
              <w:t>Date of most recent internal review</w:t>
            </w:r>
          </w:p>
        </w:tc>
        <w:tc>
          <w:tcPr>
            <w:tcW w:w="2614" w:type="dxa"/>
          </w:tcPr>
          <w:p w:rsidR="00555B2D" w:rsidRPr="00555B2D" w:rsidRDefault="00555B2D" w:rsidP="00521563">
            <w:pPr>
              <w:widowControl w:val="0"/>
              <w:autoSpaceDE w:val="0"/>
              <w:autoSpaceDN w:val="0"/>
              <w:rPr>
                <w:rFonts w:ascii="Calibri" w:eastAsia="Calibri" w:hAnsi="Calibri" w:cs="Calibri"/>
                <w:b/>
                <w:sz w:val="24"/>
                <w:szCs w:val="24"/>
                <w:lang w:val="en-US"/>
              </w:rPr>
            </w:pPr>
          </w:p>
        </w:tc>
      </w:tr>
    </w:tbl>
    <w:tbl>
      <w:tblPr>
        <w:tblpPr w:leftFromText="180" w:rightFromText="180" w:vertAnchor="page" w:horzAnchor="margin" w:tblpY="676"/>
        <w:tblW w:w="14743"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255"/>
        <w:gridCol w:w="7488"/>
      </w:tblGrid>
      <w:tr w:rsidR="00A46EA6" w:rsidRPr="00521563" w:rsidTr="00A46EA6">
        <w:trPr>
          <w:trHeight w:val="480"/>
        </w:trPr>
        <w:tc>
          <w:tcPr>
            <w:tcW w:w="7255" w:type="dxa"/>
            <w:shd w:val="clear" w:color="auto" w:fill="8DB3E2" w:themeFill="text2" w:themeFillTint="66"/>
          </w:tcPr>
          <w:p w:rsidR="00A46EA6" w:rsidRPr="00521563" w:rsidRDefault="00A46EA6" w:rsidP="00A46EA6">
            <w:pPr>
              <w:widowControl w:val="0"/>
              <w:autoSpaceDE w:val="0"/>
              <w:autoSpaceDN w:val="0"/>
              <w:spacing w:before="21" w:after="0" w:line="240" w:lineRule="auto"/>
              <w:ind w:left="70"/>
              <w:rPr>
                <w:rFonts w:ascii="Calibri" w:eastAsia="Calibri" w:hAnsi="Calibri" w:cs="Calibri"/>
                <w:sz w:val="24"/>
                <w:lang w:val="en-US"/>
              </w:rPr>
            </w:pPr>
            <w:r w:rsidRPr="00521563">
              <w:rPr>
                <w:rFonts w:ascii="Calibri" w:eastAsia="Calibri" w:hAnsi="Calibri" w:cs="Calibri"/>
                <w:color w:val="231F20"/>
                <w:sz w:val="24"/>
                <w:lang w:val="en-US"/>
              </w:rPr>
              <w:lastRenderedPageBreak/>
              <w:t>Key achievements to date:</w:t>
            </w:r>
          </w:p>
        </w:tc>
        <w:tc>
          <w:tcPr>
            <w:tcW w:w="7488" w:type="dxa"/>
            <w:shd w:val="clear" w:color="auto" w:fill="8DB3E2" w:themeFill="text2" w:themeFillTint="66"/>
          </w:tcPr>
          <w:p w:rsidR="00A46EA6" w:rsidRPr="00521563" w:rsidRDefault="00A46EA6" w:rsidP="00A46EA6">
            <w:pPr>
              <w:widowControl w:val="0"/>
              <w:autoSpaceDE w:val="0"/>
              <w:autoSpaceDN w:val="0"/>
              <w:spacing w:before="21" w:after="0" w:line="240" w:lineRule="auto"/>
              <w:ind w:left="70"/>
              <w:rPr>
                <w:rFonts w:ascii="Calibri" w:eastAsia="Calibri" w:hAnsi="Calibri" w:cs="Calibri"/>
                <w:sz w:val="24"/>
                <w:lang w:val="en-US"/>
              </w:rPr>
            </w:pPr>
            <w:r w:rsidRPr="00521563">
              <w:rPr>
                <w:rFonts w:ascii="Calibri" w:eastAsia="Calibri" w:hAnsi="Calibri" w:cs="Calibri"/>
                <w:color w:val="231F20"/>
                <w:sz w:val="24"/>
                <w:lang w:val="en-US"/>
              </w:rPr>
              <w:t>Areas for further improvement and baseline evidence of need:</w:t>
            </w:r>
          </w:p>
        </w:tc>
      </w:tr>
      <w:tr w:rsidR="00A46EA6" w:rsidRPr="00521563" w:rsidTr="00A46EA6">
        <w:trPr>
          <w:trHeight w:val="2640"/>
        </w:trPr>
        <w:tc>
          <w:tcPr>
            <w:tcW w:w="7255" w:type="dxa"/>
          </w:tcPr>
          <w:p w:rsidR="00A46EA6" w:rsidRDefault="00A46EA6" w:rsidP="00A46EA6">
            <w:pPr>
              <w:widowControl w:val="0"/>
              <w:autoSpaceDE w:val="0"/>
              <w:autoSpaceDN w:val="0"/>
              <w:spacing w:after="0" w:line="240" w:lineRule="auto"/>
            </w:pPr>
            <w:r>
              <w:t xml:space="preserve">High profile sporting events for all children </w:t>
            </w:r>
          </w:p>
          <w:p w:rsidR="00A46EA6" w:rsidRDefault="00A46EA6" w:rsidP="00A46EA6">
            <w:pPr>
              <w:widowControl w:val="0"/>
              <w:autoSpaceDE w:val="0"/>
              <w:autoSpaceDN w:val="0"/>
              <w:spacing w:after="0" w:line="240" w:lineRule="auto"/>
            </w:pPr>
            <w:r>
              <w:t>Wide range of tournaments, specialist coaching and sporting opportunities</w:t>
            </w:r>
          </w:p>
          <w:p w:rsidR="00A46EA6" w:rsidRDefault="00A46EA6" w:rsidP="00A46EA6">
            <w:pPr>
              <w:widowControl w:val="0"/>
              <w:autoSpaceDE w:val="0"/>
              <w:autoSpaceDN w:val="0"/>
              <w:spacing w:after="0" w:line="240" w:lineRule="auto"/>
            </w:pPr>
            <w:r>
              <w:t>Improved communication with parents and children on all aspects of healthy living</w:t>
            </w:r>
          </w:p>
          <w:p w:rsidR="00A46EA6" w:rsidRPr="00521563" w:rsidRDefault="00A46EA6" w:rsidP="00A46EA6">
            <w:pPr>
              <w:widowControl w:val="0"/>
              <w:autoSpaceDE w:val="0"/>
              <w:autoSpaceDN w:val="0"/>
              <w:spacing w:after="0" w:line="240" w:lineRule="auto"/>
              <w:rPr>
                <w:rFonts w:eastAsia="Calibri" w:cstheme="minorHAnsi"/>
                <w:sz w:val="24"/>
                <w:lang w:val="en-US"/>
              </w:rPr>
            </w:pPr>
            <w:r>
              <w:t>Wide range of after-school sporting clubs</w:t>
            </w:r>
          </w:p>
        </w:tc>
        <w:tc>
          <w:tcPr>
            <w:tcW w:w="7488" w:type="dxa"/>
          </w:tcPr>
          <w:p w:rsidR="00A46EA6" w:rsidRDefault="00A46EA6" w:rsidP="00A46EA6">
            <w:pPr>
              <w:widowControl w:val="0"/>
              <w:autoSpaceDE w:val="0"/>
              <w:autoSpaceDN w:val="0"/>
              <w:spacing w:after="0" w:line="240" w:lineRule="auto"/>
              <w:rPr>
                <w:rFonts w:eastAsia="Calibri" w:cstheme="minorHAnsi"/>
                <w:sz w:val="24"/>
                <w:lang w:val="en-US"/>
              </w:rPr>
            </w:pPr>
            <w:r>
              <w:rPr>
                <w:rFonts w:eastAsia="Calibri" w:cstheme="minorHAnsi"/>
                <w:sz w:val="24"/>
                <w:lang w:val="en-US"/>
              </w:rPr>
              <w:t>CPD for all staff</w:t>
            </w:r>
          </w:p>
          <w:p w:rsidR="00BB2AF1" w:rsidRDefault="00BB2AF1" w:rsidP="00A46EA6">
            <w:pPr>
              <w:widowControl w:val="0"/>
              <w:autoSpaceDE w:val="0"/>
              <w:autoSpaceDN w:val="0"/>
              <w:spacing w:after="0" w:line="240" w:lineRule="auto"/>
              <w:rPr>
                <w:rFonts w:eastAsia="Calibri" w:cstheme="minorHAnsi"/>
                <w:sz w:val="24"/>
                <w:lang w:val="en-US"/>
              </w:rPr>
            </w:pPr>
            <w:r>
              <w:rPr>
                <w:rFonts w:eastAsia="Calibri" w:cstheme="minorHAnsi"/>
                <w:sz w:val="24"/>
                <w:lang w:val="en-US"/>
              </w:rPr>
              <w:t>Provision of organized physical activity at lunch times for PP children and vulnerable who do not attend after school club</w:t>
            </w:r>
          </w:p>
          <w:p w:rsidR="00A46EA6" w:rsidRPr="00521563" w:rsidRDefault="00A46EA6" w:rsidP="00A46EA6">
            <w:pPr>
              <w:widowControl w:val="0"/>
              <w:autoSpaceDE w:val="0"/>
              <w:autoSpaceDN w:val="0"/>
              <w:spacing w:after="0" w:line="240" w:lineRule="auto"/>
              <w:rPr>
                <w:rFonts w:eastAsia="Calibri" w:cstheme="minorHAnsi"/>
                <w:sz w:val="24"/>
                <w:lang w:val="en-US"/>
              </w:rPr>
            </w:pPr>
            <w:r>
              <w:rPr>
                <w:rFonts w:eastAsia="Calibri" w:cstheme="minorHAnsi"/>
                <w:sz w:val="24"/>
                <w:lang w:val="en-US"/>
              </w:rPr>
              <w:t>Play equipment for break and lunch times</w:t>
            </w:r>
          </w:p>
        </w:tc>
      </w:tr>
    </w:tbl>
    <w:p w:rsidR="00555B2D" w:rsidRPr="00555B2D" w:rsidRDefault="00555B2D" w:rsidP="00521563">
      <w:pPr>
        <w:widowControl w:val="0"/>
        <w:autoSpaceDE w:val="0"/>
        <w:autoSpaceDN w:val="0"/>
        <w:spacing w:after="0" w:line="240" w:lineRule="auto"/>
        <w:rPr>
          <w:rFonts w:ascii="Calibri" w:eastAsia="Calibri" w:hAnsi="Calibri" w:cs="Calibri"/>
          <w:b/>
          <w:sz w:val="20"/>
          <w:szCs w:val="24"/>
          <w:lang w:val="en-US"/>
        </w:rPr>
      </w:pPr>
    </w:p>
    <w:tbl>
      <w:tblPr>
        <w:tblW w:w="15388" w:type="dxa"/>
        <w:tblInd w:w="-69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521563" w:rsidRPr="00521563" w:rsidTr="00543E28">
        <w:trPr>
          <w:trHeight w:val="400"/>
        </w:trPr>
        <w:tc>
          <w:tcPr>
            <w:tcW w:w="11634" w:type="dxa"/>
            <w:shd w:val="clear" w:color="auto" w:fill="8DB3E2" w:themeFill="text2" w:themeFillTint="66"/>
          </w:tcPr>
          <w:p w:rsidR="00521563" w:rsidRPr="00521563" w:rsidRDefault="00521563" w:rsidP="00521563">
            <w:pPr>
              <w:widowControl w:val="0"/>
              <w:autoSpaceDE w:val="0"/>
              <w:autoSpaceDN w:val="0"/>
              <w:spacing w:before="17" w:after="0" w:line="240" w:lineRule="auto"/>
              <w:ind w:left="70"/>
              <w:rPr>
                <w:rFonts w:ascii="Calibri" w:eastAsia="Calibri" w:hAnsi="Calibri" w:cs="Calibri"/>
                <w:lang w:val="en-US"/>
              </w:rPr>
            </w:pPr>
            <w:r w:rsidRPr="00521563">
              <w:rPr>
                <w:rFonts w:ascii="Calibri" w:eastAsia="Calibri" w:hAnsi="Calibri" w:cs="Calibri"/>
                <w:color w:val="231F20"/>
                <w:lang w:val="en-US"/>
              </w:rPr>
              <w:t>Meeting national curriculum requirements for swimming and water safety</w:t>
            </w:r>
          </w:p>
        </w:tc>
        <w:tc>
          <w:tcPr>
            <w:tcW w:w="3754" w:type="dxa"/>
          </w:tcPr>
          <w:p w:rsidR="00521563" w:rsidRPr="00521563" w:rsidRDefault="00521563" w:rsidP="00521563">
            <w:pPr>
              <w:widowControl w:val="0"/>
              <w:autoSpaceDE w:val="0"/>
              <w:autoSpaceDN w:val="0"/>
              <w:spacing w:before="17" w:after="0" w:line="240" w:lineRule="auto"/>
              <w:ind w:left="70"/>
              <w:rPr>
                <w:rFonts w:ascii="Calibri" w:eastAsia="Calibri" w:hAnsi="Calibri" w:cs="Calibri"/>
                <w:lang w:val="en-US"/>
              </w:rPr>
            </w:pPr>
            <w:r w:rsidRPr="00521563">
              <w:rPr>
                <w:rFonts w:ascii="Calibri" w:eastAsia="Calibri" w:hAnsi="Calibri" w:cs="Calibri"/>
                <w:color w:val="231F20"/>
                <w:lang w:val="en-US"/>
              </w:rPr>
              <w:t>Please complete all of the below:</w:t>
            </w:r>
          </w:p>
        </w:tc>
      </w:tr>
      <w:tr w:rsidR="00521563" w:rsidRPr="00521563" w:rsidTr="00521563">
        <w:trPr>
          <w:trHeight w:val="1100"/>
        </w:trPr>
        <w:tc>
          <w:tcPr>
            <w:tcW w:w="11634" w:type="dxa"/>
          </w:tcPr>
          <w:p w:rsidR="00521563" w:rsidRPr="00521563" w:rsidRDefault="00521563" w:rsidP="00521563">
            <w:pPr>
              <w:widowControl w:val="0"/>
              <w:autoSpaceDE w:val="0"/>
              <w:autoSpaceDN w:val="0"/>
              <w:spacing w:before="23" w:after="0" w:line="235" w:lineRule="auto"/>
              <w:ind w:left="70" w:right="8"/>
              <w:rPr>
                <w:rFonts w:ascii="Calibri" w:eastAsia="Calibri" w:hAnsi="Calibri" w:cs="Calibri"/>
                <w:lang w:val="en-US"/>
              </w:rPr>
            </w:pPr>
            <w:r w:rsidRPr="00521563">
              <w:rPr>
                <w:rFonts w:ascii="Calibri" w:eastAsia="Calibri" w:hAnsi="Calibri" w:cs="Calibri"/>
                <w:color w:val="231F20"/>
                <w:lang w:val="en-US"/>
              </w:rPr>
              <w:t xml:space="preserve">What percentage of your </w:t>
            </w:r>
            <w:r w:rsidRPr="00521563">
              <w:rPr>
                <w:rFonts w:ascii="Calibri" w:eastAsia="Calibri" w:hAnsi="Calibri" w:cs="Calibri"/>
                <w:color w:val="231F20"/>
                <w:spacing w:val="-5"/>
                <w:lang w:val="en-US"/>
              </w:rPr>
              <w:t xml:space="preserve">Year </w:t>
            </w:r>
            <w:r w:rsidRPr="00521563">
              <w:rPr>
                <w:rFonts w:ascii="Calibri" w:eastAsia="Calibri" w:hAnsi="Calibri" w:cs="Calibri"/>
                <w:color w:val="231F20"/>
                <w:lang w:val="en-US"/>
              </w:rPr>
              <w:t xml:space="preserve">6 pupils could swim </w:t>
            </w:r>
            <w:r w:rsidRPr="00521563">
              <w:rPr>
                <w:rFonts w:ascii="Calibri" w:eastAsia="Calibri" w:hAnsi="Calibri" w:cs="Calibri"/>
                <w:color w:val="231F20"/>
                <w:spacing w:val="-3"/>
                <w:lang w:val="en-US"/>
              </w:rPr>
              <w:t xml:space="preserve">competently, </w:t>
            </w:r>
            <w:r w:rsidRPr="00521563">
              <w:rPr>
                <w:rFonts w:ascii="Calibri" w:eastAsia="Calibri" w:hAnsi="Calibri" w:cs="Calibri"/>
                <w:color w:val="231F20"/>
                <w:lang w:val="en-US"/>
              </w:rPr>
              <w:t xml:space="preserve">confidently and proficiently over a distance of at least 25 </w:t>
            </w:r>
            <w:r w:rsidR="00FA0FC8">
              <w:rPr>
                <w:rFonts w:ascii="Calibri" w:eastAsia="Calibri" w:hAnsi="Calibri" w:cs="Calibri"/>
                <w:color w:val="231F20"/>
                <w:lang w:val="en-US"/>
              </w:rPr>
              <w:t>met</w:t>
            </w:r>
            <w:r w:rsidR="002D783A">
              <w:rPr>
                <w:rFonts w:ascii="Calibri" w:eastAsia="Calibri" w:hAnsi="Calibri" w:cs="Calibri"/>
                <w:color w:val="231F20"/>
                <w:lang w:val="en-US"/>
              </w:rPr>
              <w:t>er</w:t>
            </w:r>
            <w:r w:rsidR="00FA0FC8" w:rsidRPr="00521563">
              <w:rPr>
                <w:rFonts w:ascii="Calibri" w:eastAsia="Calibri" w:hAnsi="Calibri" w:cs="Calibri"/>
                <w:color w:val="231F20"/>
                <w:lang w:val="en-US"/>
              </w:rPr>
              <w:t>s</w:t>
            </w:r>
            <w:r w:rsidRPr="00521563">
              <w:rPr>
                <w:rFonts w:ascii="Calibri" w:eastAsia="Calibri" w:hAnsi="Calibri" w:cs="Calibri"/>
                <w:color w:val="231F20"/>
                <w:lang w:val="en-US"/>
              </w:rPr>
              <w:t xml:space="preserve"> when they left your primary school at the end of last academic year?</w:t>
            </w:r>
          </w:p>
        </w:tc>
        <w:tc>
          <w:tcPr>
            <w:tcW w:w="3754" w:type="dxa"/>
          </w:tcPr>
          <w:p w:rsidR="00521563" w:rsidRPr="00521563" w:rsidRDefault="00D40F01" w:rsidP="00D40F01">
            <w:pPr>
              <w:widowControl w:val="0"/>
              <w:autoSpaceDE w:val="0"/>
              <w:autoSpaceDN w:val="0"/>
              <w:spacing w:before="17" w:after="0" w:line="240" w:lineRule="auto"/>
              <w:ind w:left="70"/>
              <w:rPr>
                <w:rFonts w:ascii="Calibri" w:eastAsia="Calibri" w:hAnsi="Calibri" w:cs="Calibri"/>
                <w:lang w:val="en-US"/>
              </w:rPr>
            </w:pPr>
            <w:r>
              <w:rPr>
                <w:rFonts w:ascii="Calibri" w:eastAsia="Calibri" w:hAnsi="Calibri" w:cs="Calibri"/>
                <w:lang w:val="en-US"/>
              </w:rPr>
              <w:t>7</w:t>
            </w:r>
            <w:r w:rsidR="00422F74">
              <w:rPr>
                <w:rFonts w:ascii="Calibri" w:eastAsia="Calibri" w:hAnsi="Calibri" w:cs="Calibri"/>
                <w:lang w:val="en-US"/>
              </w:rPr>
              <w:t>4</w:t>
            </w:r>
            <w:r w:rsidR="003D732E">
              <w:rPr>
                <w:rFonts w:ascii="Calibri" w:eastAsia="Calibri" w:hAnsi="Calibri" w:cs="Calibri"/>
                <w:lang w:val="en-US"/>
              </w:rPr>
              <w:t>%</w:t>
            </w:r>
            <w:r w:rsidR="00BB2AF1">
              <w:rPr>
                <w:rFonts w:ascii="Calibri" w:eastAsia="Calibri" w:hAnsi="Calibri" w:cs="Calibri"/>
                <w:lang w:val="en-US"/>
              </w:rPr>
              <w:t xml:space="preserve"> </w:t>
            </w:r>
          </w:p>
        </w:tc>
      </w:tr>
      <w:tr w:rsidR="00521563" w:rsidRPr="00521563" w:rsidTr="00521563">
        <w:trPr>
          <w:trHeight w:val="1280"/>
        </w:trPr>
        <w:tc>
          <w:tcPr>
            <w:tcW w:w="11634" w:type="dxa"/>
          </w:tcPr>
          <w:p w:rsidR="00521563" w:rsidRPr="00521563" w:rsidRDefault="00521563" w:rsidP="00521563">
            <w:pPr>
              <w:widowControl w:val="0"/>
              <w:autoSpaceDE w:val="0"/>
              <w:autoSpaceDN w:val="0"/>
              <w:spacing w:before="23" w:after="0" w:line="235" w:lineRule="auto"/>
              <w:ind w:left="70" w:right="591"/>
              <w:rPr>
                <w:rFonts w:ascii="Calibri" w:eastAsia="Calibri" w:hAnsi="Calibri" w:cs="Calibri"/>
                <w:lang w:val="en-US"/>
              </w:rPr>
            </w:pPr>
            <w:r w:rsidRPr="00521563">
              <w:rPr>
                <w:rFonts w:ascii="Calibri" w:eastAsia="Calibri" w:hAnsi="Calibri" w:cs="Calibri"/>
                <w:color w:val="231F20"/>
                <w:lang w:val="en-US"/>
              </w:rPr>
              <w:t xml:space="preserve">What percentage of your </w:t>
            </w:r>
            <w:r w:rsidRPr="00521563">
              <w:rPr>
                <w:rFonts w:ascii="Calibri" w:eastAsia="Calibri" w:hAnsi="Calibri" w:cs="Calibri"/>
                <w:color w:val="231F20"/>
                <w:spacing w:val="-5"/>
                <w:lang w:val="en-US"/>
              </w:rPr>
              <w:t xml:space="preserve">Year </w:t>
            </w:r>
            <w:r w:rsidRPr="00521563">
              <w:rPr>
                <w:rFonts w:ascii="Calibri" w:eastAsia="Calibri" w:hAnsi="Calibri" w:cs="Calibri"/>
                <w:color w:val="231F20"/>
                <w:lang w:val="en-US"/>
              </w:rPr>
              <w:t xml:space="preserve">6 pupils could use a range of </w:t>
            </w:r>
            <w:r w:rsidRPr="00521563">
              <w:rPr>
                <w:rFonts w:ascii="Calibri" w:eastAsia="Calibri" w:hAnsi="Calibri" w:cs="Calibri"/>
                <w:color w:val="231F20"/>
                <w:spacing w:val="-3"/>
                <w:lang w:val="en-US"/>
              </w:rPr>
              <w:t xml:space="preserve">strokes </w:t>
            </w:r>
            <w:r w:rsidRPr="00521563">
              <w:rPr>
                <w:rFonts w:ascii="Calibri" w:eastAsia="Calibri" w:hAnsi="Calibri" w:cs="Calibri"/>
                <w:color w:val="231F20"/>
                <w:lang w:val="en-US"/>
              </w:rPr>
              <w:t xml:space="preserve">effectively [for example, front crawl, </w:t>
            </w:r>
            <w:r w:rsidRPr="00521563">
              <w:rPr>
                <w:rFonts w:ascii="Calibri" w:eastAsia="Calibri" w:hAnsi="Calibri" w:cs="Calibri"/>
                <w:color w:val="231F20"/>
                <w:spacing w:val="-3"/>
                <w:lang w:val="en-US"/>
              </w:rPr>
              <w:t xml:space="preserve">backstroke </w:t>
            </w:r>
            <w:r w:rsidRPr="00521563">
              <w:rPr>
                <w:rFonts w:ascii="Calibri" w:eastAsia="Calibri" w:hAnsi="Calibri" w:cs="Calibri"/>
                <w:color w:val="231F20"/>
                <w:lang w:val="en-US"/>
              </w:rPr>
              <w:t>and breaststroke] when they left your primary school at the end of last academic year?</w:t>
            </w:r>
          </w:p>
        </w:tc>
        <w:tc>
          <w:tcPr>
            <w:tcW w:w="3754" w:type="dxa"/>
          </w:tcPr>
          <w:p w:rsidR="00521563" w:rsidRPr="00521563" w:rsidRDefault="00D40F01" w:rsidP="00521563">
            <w:pPr>
              <w:widowControl w:val="0"/>
              <w:autoSpaceDE w:val="0"/>
              <w:autoSpaceDN w:val="0"/>
              <w:spacing w:before="17" w:after="0" w:line="240" w:lineRule="auto"/>
              <w:ind w:left="70"/>
              <w:rPr>
                <w:rFonts w:ascii="Calibri" w:eastAsia="Calibri" w:hAnsi="Calibri" w:cs="Calibri"/>
                <w:lang w:val="en-US"/>
              </w:rPr>
            </w:pPr>
            <w:r>
              <w:rPr>
                <w:rFonts w:ascii="Calibri" w:eastAsia="Calibri" w:hAnsi="Calibri" w:cs="Calibri"/>
                <w:lang w:val="en-US"/>
              </w:rPr>
              <w:t>7</w:t>
            </w:r>
            <w:r w:rsidR="00422F74">
              <w:rPr>
                <w:rFonts w:ascii="Calibri" w:eastAsia="Calibri" w:hAnsi="Calibri" w:cs="Calibri"/>
                <w:lang w:val="en-US"/>
              </w:rPr>
              <w:t>4</w:t>
            </w:r>
            <w:r w:rsidR="003D732E">
              <w:rPr>
                <w:rFonts w:ascii="Calibri" w:eastAsia="Calibri" w:hAnsi="Calibri" w:cs="Calibri"/>
                <w:lang w:val="en-US"/>
              </w:rPr>
              <w:t>%</w:t>
            </w:r>
          </w:p>
        </w:tc>
      </w:tr>
      <w:tr w:rsidR="00521563" w:rsidRPr="00521563" w:rsidTr="00521563">
        <w:trPr>
          <w:trHeight w:val="1200"/>
        </w:trPr>
        <w:tc>
          <w:tcPr>
            <w:tcW w:w="11634" w:type="dxa"/>
          </w:tcPr>
          <w:p w:rsidR="00521563" w:rsidRPr="00521563" w:rsidRDefault="00521563" w:rsidP="00521563">
            <w:pPr>
              <w:widowControl w:val="0"/>
              <w:autoSpaceDE w:val="0"/>
              <w:autoSpaceDN w:val="0"/>
              <w:spacing w:before="23" w:after="0" w:line="235" w:lineRule="auto"/>
              <w:ind w:left="70" w:right="517"/>
              <w:rPr>
                <w:rFonts w:ascii="Calibri" w:eastAsia="Calibri" w:hAnsi="Calibri" w:cs="Calibri"/>
                <w:lang w:val="en-US"/>
              </w:rPr>
            </w:pPr>
            <w:r w:rsidRPr="00521563">
              <w:rPr>
                <w:rFonts w:ascii="Calibri" w:eastAsia="Calibri" w:hAnsi="Calibri" w:cs="Calibri"/>
                <w:color w:val="231F20"/>
                <w:lang w:val="en-US"/>
              </w:rPr>
              <w:t xml:space="preserve">What percentage of your </w:t>
            </w:r>
            <w:r w:rsidRPr="00521563">
              <w:rPr>
                <w:rFonts w:ascii="Calibri" w:eastAsia="Calibri" w:hAnsi="Calibri" w:cs="Calibri"/>
                <w:color w:val="231F20"/>
                <w:spacing w:val="-5"/>
                <w:lang w:val="en-US"/>
              </w:rPr>
              <w:t xml:space="preserve">Year </w:t>
            </w:r>
            <w:r w:rsidRPr="00521563">
              <w:rPr>
                <w:rFonts w:ascii="Calibri" w:eastAsia="Calibri" w:hAnsi="Calibri" w:cs="Calibri"/>
                <w:color w:val="231F20"/>
                <w:lang w:val="en-US"/>
              </w:rPr>
              <w:t xml:space="preserve">6 pupils could perform </w:t>
            </w:r>
            <w:r w:rsidRPr="00521563">
              <w:rPr>
                <w:rFonts w:ascii="Calibri" w:eastAsia="Calibri" w:hAnsi="Calibri" w:cs="Calibri"/>
                <w:color w:val="231F20"/>
                <w:spacing w:val="-3"/>
                <w:lang w:val="en-US"/>
              </w:rPr>
              <w:t xml:space="preserve">safe </w:t>
            </w:r>
            <w:r w:rsidRPr="00521563">
              <w:rPr>
                <w:rFonts w:ascii="Calibri" w:eastAsia="Calibri" w:hAnsi="Calibri" w:cs="Calibri"/>
                <w:color w:val="231F20"/>
                <w:lang w:val="en-US"/>
              </w:rPr>
              <w:t>self-rescue in different water-based situations when they left your primary school at the end of last academic year?</w:t>
            </w:r>
          </w:p>
        </w:tc>
        <w:tc>
          <w:tcPr>
            <w:tcW w:w="3754" w:type="dxa"/>
          </w:tcPr>
          <w:p w:rsidR="00521563" w:rsidRPr="00521563" w:rsidRDefault="00D40F01" w:rsidP="00521563">
            <w:pPr>
              <w:widowControl w:val="0"/>
              <w:autoSpaceDE w:val="0"/>
              <w:autoSpaceDN w:val="0"/>
              <w:spacing w:before="17" w:after="0" w:line="240" w:lineRule="auto"/>
              <w:ind w:left="70"/>
              <w:rPr>
                <w:rFonts w:ascii="Calibri" w:eastAsia="Calibri" w:hAnsi="Calibri" w:cs="Calibri"/>
                <w:lang w:val="en-US"/>
              </w:rPr>
            </w:pPr>
            <w:r>
              <w:rPr>
                <w:rFonts w:ascii="Calibri" w:eastAsia="Calibri" w:hAnsi="Calibri" w:cs="Calibri"/>
                <w:lang w:val="en-US"/>
              </w:rPr>
              <w:t>6</w:t>
            </w:r>
            <w:r w:rsidR="00721D52">
              <w:rPr>
                <w:rFonts w:ascii="Calibri" w:eastAsia="Calibri" w:hAnsi="Calibri" w:cs="Calibri"/>
                <w:lang w:val="en-US"/>
              </w:rPr>
              <w:t>2</w:t>
            </w:r>
            <w:r w:rsidR="003D732E">
              <w:rPr>
                <w:rFonts w:ascii="Calibri" w:eastAsia="Calibri" w:hAnsi="Calibri" w:cs="Calibri"/>
                <w:lang w:val="en-US"/>
              </w:rPr>
              <w:t>%</w:t>
            </w:r>
          </w:p>
        </w:tc>
      </w:tr>
      <w:tr w:rsidR="00521563" w:rsidRPr="00521563" w:rsidTr="00521563">
        <w:trPr>
          <w:trHeight w:val="1220"/>
        </w:trPr>
        <w:tc>
          <w:tcPr>
            <w:tcW w:w="11634" w:type="dxa"/>
          </w:tcPr>
          <w:p w:rsidR="00521563" w:rsidRPr="00521563" w:rsidRDefault="00521563" w:rsidP="00521563">
            <w:pPr>
              <w:widowControl w:val="0"/>
              <w:autoSpaceDE w:val="0"/>
              <w:autoSpaceDN w:val="0"/>
              <w:spacing w:before="23" w:after="0" w:line="235" w:lineRule="auto"/>
              <w:ind w:left="70" w:right="273"/>
              <w:jc w:val="both"/>
              <w:rPr>
                <w:rFonts w:ascii="Calibri" w:eastAsia="Calibri" w:hAnsi="Calibri" w:cs="Calibri"/>
                <w:lang w:val="en-US"/>
              </w:rPr>
            </w:pPr>
            <w:r w:rsidRPr="00521563">
              <w:rPr>
                <w:rFonts w:ascii="Calibri" w:eastAsia="Calibri" w:hAnsi="Calibri" w:cs="Calibri"/>
                <w:color w:val="231F20"/>
                <w:lang w:val="en-US"/>
              </w:rPr>
              <w:t>Schools</w:t>
            </w:r>
            <w:r w:rsidRPr="00521563">
              <w:rPr>
                <w:rFonts w:ascii="Calibri" w:eastAsia="Calibri" w:hAnsi="Calibri" w:cs="Calibri"/>
                <w:color w:val="231F20"/>
                <w:spacing w:val="-5"/>
                <w:lang w:val="en-US"/>
              </w:rPr>
              <w:t xml:space="preserve"> </w:t>
            </w:r>
            <w:r w:rsidRPr="00521563">
              <w:rPr>
                <w:rFonts w:ascii="Calibri" w:eastAsia="Calibri" w:hAnsi="Calibri" w:cs="Calibri"/>
                <w:color w:val="231F20"/>
                <w:lang w:val="en-US"/>
              </w:rPr>
              <w:t>can</w:t>
            </w:r>
            <w:r w:rsidRPr="00521563">
              <w:rPr>
                <w:rFonts w:ascii="Calibri" w:eastAsia="Calibri" w:hAnsi="Calibri" w:cs="Calibri"/>
                <w:color w:val="231F20"/>
                <w:spacing w:val="-5"/>
                <w:lang w:val="en-US"/>
              </w:rPr>
              <w:t xml:space="preserve"> </w:t>
            </w:r>
            <w:r w:rsidRPr="00521563">
              <w:rPr>
                <w:rFonts w:ascii="Calibri" w:eastAsia="Calibri" w:hAnsi="Calibri" w:cs="Calibri"/>
                <w:color w:val="231F20"/>
                <w:lang w:val="en-US"/>
              </w:rPr>
              <w:t>choose</w:t>
            </w:r>
            <w:r w:rsidRPr="00521563">
              <w:rPr>
                <w:rFonts w:ascii="Calibri" w:eastAsia="Calibri" w:hAnsi="Calibri" w:cs="Calibri"/>
                <w:color w:val="231F20"/>
                <w:spacing w:val="-4"/>
                <w:lang w:val="en-US"/>
              </w:rPr>
              <w:t xml:space="preserve"> </w:t>
            </w:r>
            <w:r w:rsidRPr="00521563">
              <w:rPr>
                <w:rFonts w:ascii="Calibri" w:eastAsia="Calibri" w:hAnsi="Calibri" w:cs="Calibri"/>
                <w:color w:val="231F20"/>
                <w:lang w:val="en-US"/>
              </w:rPr>
              <w:t>to</w:t>
            </w:r>
            <w:r w:rsidRPr="00521563">
              <w:rPr>
                <w:rFonts w:ascii="Calibri" w:eastAsia="Calibri" w:hAnsi="Calibri" w:cs="Calibri"/>
                <w:color w:val="231F20"/>
                <w:spacing w:val="-5"/>
                <w:lang w:val="en-US"/>
              </w:rPr>
              <w:t xml:space="preserve"> </w:t>
            </w:r>
            <w:r w:rsidRPr="00521563">
              <w:rPr>
                <w:rFonts w:ascii="Calibri" w:eastAsia="Calibri" w:hAnsi="Calibri" w:cs="Calibri"/>
                <w:color w:val="231F20"/>
                <w:lang w:val="en-US"/>
              </w:rPr>
              <w:t>use</w:t>
            </w:r>
            <w:r w:rsidRPr="00521563">
              <w:rPr>
                <w:rFonts w:ascii="Calibri" w:eastAsia="Calibri" w:hAnsi="Calibri" w:cs="Calibri"/>
                <w:color w:val="231F20"/>
                <w:spacing w:val="-5"/>
                <w:lang w:val="en-US"/>
              </w:rPr>
              <w:t xml:space="preserve"> </w:t>
            </w:r>
            <w:r w:rsidRPr="00521563">
              <w:rPr>
                <w:rFonts w:ascii="Calibri" w:eastAsia="Calibri" w:hAnsi="Calibri" w:cs="Calibri"/>
                <w:color w:val="231F20"/>
                <w:lang w:val="en-US"/>
              </w:rPr>
              <w:t>the</w:t>
            </w:r>
            <w:r w:rsidRPr="00521563">
              <w:rPr>
                <w:rFonts w:ascii="Calibri" w:eastAsia="Calibri" w:hAnsi="Calibri" w:cs="Calibri"/>
                <w:color w:val="231F20"/>
                <w:spacing w:val="-4"/>
                <w:lang w:val="en-US"/>
              </w:rPr>
              <w:t xml:space="preserve"> </w:t>
            </w:r>
            <w:r w:rsidRPr="00521563">
              <w:rPr>
                <w:rFonts w:ascii="Calibri" w:eastAsia="Calibri" w:hAnsi="Calibri" w:cs="Calibri"/>
                <w:color w:val="231F20"/>
                <w:lang w:val="en-US"/>
              </w:rPr>
              <w:t>Primary</w:t>
            </w:r>
            <w:r w:rsidRPr="00521563">
              <w:rPr>
                <w:rFonts w:ascii="Calibri" w:eastAsia="Calibri" w:hAnsi="Calibri" w:cs="Calibri"/>
                <w:color w:val="231F20"/>
                <w:spacing w:val="-4"/>
                <w:lang w:val="en-US"/>
              </w:rPr>
              <w:t xml:space="preserve"> </w:t>
            </w:r>
            <w:r w:rsidRPr="00521563">
              <w:rPr>
                <w:rFonts w:ascii="Calibri" w:eastAsia="Calibri" w:hAnsi="Calibri" w:cs="Calibri"/>
                <w:color w:val="231F20"/>
                <w:lang w:val="en-US"/>
              </w:rPr>
              <w:t>PE</w:t>
            </w:r>
            <w:r w:rsidRPr="00521563">
              <w:rPr>
                <w:rFonts w:ascii="Calibri" w:eastAsia="Calibri" w:hAnsi="Calibri" w:cs="Calibri"/>
                <w:color w:val="231F20"/>
                <w:spacing w:val="-4"/>
                <w:lang w:val="en-US"/>
              </w:rPr>
              <w:t xml:space="preserve"> </w:t>
            </w:r>
            <w:r w:rsidRPr="00521563">
              <w:rPr>
                <w:rFonts w:ascii="Calibri" w:eastAsia="Calibri" w:hAnsi="Calibri" w:cs="Calibri"/>
                <w:color w:val="231F20"/>
                <w:lang w:val="en-US"/>
              </w:rPr>
              <w:t>and</w:t>
            </w:r>
            <w:r w:rsidRPr="00521563">
              <w:rPr>
                <w:rFonts w:ascii="Calibri" w:eastAsia="Calibri" w:hAnsi="Calibri" w:cs="Calibri"/>
                <w:color w:val="231F20"/>
                <w:spacing w:val="-5"/>
                <w:lang w:val="en-US"/>
              </w:rPr>
              <w:t xml:space="preserve"> </w:t>
            </w:r>
            <w:r w:rsidRPr="00521563">
              <w:rPr>
                <w:rFonts w:ascii="Calibri" w:eastAsia="Calibri" w:hAnsi="Calibri" w:cs="Calibri"/>
                <w:color w:val="231F20"/>
                <w:lang w:val="en-US"/>
              </w:rPr>
              <w:t>Sport</w:t>
            </w:r>
            <w:r w:rsidRPr="00521563">
              <w:rPr>
                <w:rFonts w:ascii="Calibri" w:eastAsia="Calibri" w:hAnsi="Calibri" w:cs="Calibri"/>
                <w:color w:val="231F20"/>
                <w:spacing w:val="-5"/>
                <w:lang w:val="en-US"/>
              </w:rPr>
              <w:t xml:space="preserve"> </w:t>
            </w:r>
            <w:r w:rsidRPr="00521563">
              <w:rPr>
                <w:rFonts w:ascii="Calibri" w:eastAsia="Calibri" w:hAnsi="Calibri" w:cs="Calibri"/>
                <w:color w:val="231F20"/>
                <w:lang w:val="en-US"/>
              </w:rPr>
              <w:t>Premium</w:t>
            </w:r>
            <w:r w:rsidRPr="00521563">
              <w:rPr>
                <w:rFonts w:ascii="Calibri" w:eastAsia="Calibri" w:hAnsi="Calibri" w:cs="Calibri"/>
                <w:color w:val="231F20"/>
                <w:spacing w:val="-4"/>
                <w:lang w:val="en-US"/>
              </w:rPr>
              <w:t xml:space="preserve"> </w:t>
            </w:r>
            <w:r w:rsidRPr="00521563">
              <w:rPr>
                <w:rFonts w:ascii="Calibri" w:eastAsia="Calibri" w:hAnsi="Calibri" w:cs="Calibri"/>
                <w:color w:val="231F20"/>
                <w:lang w:val="en-US"/>
              </w:rPr>
              <w:t>to</w:t>
            </w:r>
            <w:r w:rsidRPr="00521563">
              <w:rPr>
                <w:rFonts w:ascii="Calibri" w:eastAsia="Calibri" w:hAnsi="Calibri" w:cs="Calibri"/>
                <w:color w:val="231F20"/>
                <w:spacing w:val="-5"/>
                <w:lang w:val="en-US"/>
              </w:rPr>
              <w:t xml:space="preserve"> </w:t>
            </w:r>
            <w:r w:rsidRPr="00521563">
              <w:rPr>
                <w:rFonts w:ascii="Calibri" w:eastAsia="Calibri" w:hAnsi="Calibri" w:cs="Calibri"/>
                <w:color w:val="231F20"/>
                <w:lang w:val="en-US"/>
              </w:rPr>
              <w:t>provide</w:t>
            </w:r>
            <w:r w:rsidRPr="00521563">
              <w:rPr>
                <w:rFonts w:ascii="Calibri" w:eastAsia="Calibri" w:hAnsi="Calibri" w:cs="Calibri"/>
                <w:color w:val="231F20"/>
                <w:spacing w:val="-4"/>
                <w:lang w:val="en-US"/>
              </w:rPr>
              <w:t xml:space="preserve"> </w:t>
            </w:r>
            <w:r w:rsidRPr="00521563">
              <w:rPr>
                <w:rFonts w:ascii="Calibri" w:eastAsia="Calibri" w:hAnsi="Calibri" w:cs="Calibri"/>
                <w:color w:val="231F20"/>
                <w:lang w:val="en-US"/>
              </w:rPr>
              <w:t>additional</w:t>
            </w:r>
            <w:r w:rsidRPr="00521563">
              <w:rPr>
                <w:rFonts w:ascii="Calibri" w:eastAsia="Calibri" w:hAnsi="Calibri" w:cs="Calibri"/>
                <w:color w:val="231F20"/>
                <w:spacing w:val="-5"/>
                <w:lang w:val="en-US"/>
              </w:rPr>
              <w:t xml:space="preserve"> </w:t>
            </w:r>
            <w:r w:rsidRPr="00521563">
              <w:rPr>
                <w:rFonts w:ascii="Calibri" w:eastAsia="Calibri" w:hAnsi="Calibri" w:cs="Calibri"/>
                <w:color w:val="231F20"/>
                <w:lang w:val="en-US"/>
              </w:rPr>
              <w:t>provision</w:t>
            </w:r>
            <w:r w:rsidRPr="00521563">
              <w:rPr>
                <w:rFonts w:ascii="Calibri" w:eastAsia="Calibri" w:hAnsi="Calibri" w:cs="Calibri"/>
                <w:color w:val="231F20"/>
                <w:spacing w:val="-4"/>
                <w:lang w:val="en-US"/>
              </w:rPr>
              <w:t xml:space="preserve"> </w:t>
            </w:r>
            <w:r w:rsidRPr="00521563">
              <w:rPr>
                <w:rFonts w:ascii="Calibri" w:eastAsia="Calibri" w:hAnsi="Calibri" w:cs="Calibri"/>
                <w:color w:val="231F20"/>
                <w:spacing w:val="-3"/>
                <w:lang w:val="en-US"/>
              </w:rPr>
              <w:t>for</w:t>
            </w:r>
            <w:r w:rsidRPr="00521563">
              <w:rPr>
                <w:rFonts w:ascii="Calibri" w:eastAsia="Calibri" w:hAnsi="Calibri" w:cs="Calibri"/>
                <w:color w:val="231F20"/>
                <w:spacing w:val="-5"/>
                <w:lang w:val="en-US"/>
              </w:rPr>
              <w:t xml:space="preserve"> </w:t>
            </w:r>
            <w:r w:rsidRPr="00521563">
              <w:rPr>
                <w:rFonts w:ascii="Calibri" w:eastAsia="Calibri" w:hAnsi="Calibri" w:cs="Calibri"/>
                <w:color w:val="231F20"/>
                <w:lang w:val="en-US"/>
              </w:rPr>
              <w:t xml:space="preserve">swimming but this must be </w:t>
            </w:r>
            <w:r w:rsidRPr="00521563">
              <w:rPr>
                <w:rFonts w:ascii="Calibri" w:eastAsia="Calibri" w:hAnsi="Calibri" w:cs="Calibri"/>
                <w:color w:val="231F20"/>
                <w:spacing w:val="-3"/>
                <w:lang w:val="en-US"/>
              </w:rPr>
              <w:t xml:space="preserve">for </w:t>
            </w:r>
            <w:r w:rsidRPr="00521563">
              <w:rPr>
                <w:rFonts w:ascii="Calibri" w:eastAsia="Calibri" w:hAnsi="Calibri" w:cs="Calibri"/>
                <w:color w:val="231F20"/>
                <w:lang w:val="en-US"/>
              </w:rPr>
              <w:t xml:space="preserve">activity </w:t>
            </w:r>
            <w:r w:rsidRPr="00521563">
              <w:rPr>
                <w:rFonts w:ascii="Calibri" w:eastAsia="Calibri" w:hAnsi="Calibri" w:cs="Calibri"/>
                <w:b/>
                <w:color w:val="231F20"/>
                <w:lang w:val="en-US"/>
              </w:rPr>
              <w:t xml:space="preserve">over and above </w:t>
            </w:r>
            <w:r w:rsidRPr="00521563">
              <w:rPr>
                <w:rFonts w:ascii="Calibri" w:eastAsia="Calibri" w:hAnsi="Calibri" w:cs="Calibri"/>
                <w:color w:val="231F20"/>
                <w:lang w:val="en-US"/>
              </w:rPr>
              <w:t xml:space="preserve">the national curriculum requirements. </w:t>
            </w:r>
            <w:r w:rsidRPr="00521563">
              <w:rPr>
                <w:rFonts w:ascii="Calibri" w:eastAsia="Calibri" w:hAnsi="Calibri" w:cs="Calibri"/>
                <w:color w:val="231F20"/>
                <w:spacing w:val="-3"/>
                <w:lang w:val="en-US"/>
              </w:rPr>
              <w:t xml:space="preserve">Have </w:t>
            </w:r>
            <w:r w:rsidRPr="00521563">
              <w:rPr>
                <w:rFonts w:ascii="Calibri" w:eastAsia="Calibri" w:hAnsi="Calibri" w:cs="Calibri"/>
                <w:color w:val="231F20"/>
                <w:lang w:val="en-US"/>
              </w:rPr>
              <w:t xml:space="preserve">you used it in this </w:t>
            </w:r>
            <w:r w:rsidRPr="00521563">
              <w:rPr>
                <w:rFonts w:ascii="Calibri" w:eastAsia="Calibri" w:hAnsi="Calibri" w:cs="Calibri"/>
                <w:color w:val="231F20"/>
                <w:spacing w:val="-3"/>
                <w:lang w:val="en-US"/>
              </w:rPr>
              <w:t>way?</w:t>
            </w:r>
          </w:p>
        </w:tc>
        <w:tc>
          <w:tcPr>
            <w:tcW w:w="3754" w:type="dxa"/>
          </w:tcPr>
          <w:p w:rsidR="00521563" w:rsidRPr="00D40F01" w:rsidRDefault="00D40F01" w:rsidP="00521563">
            <w:pPr>
              <w:widowControl w:val="0"/>
              <w:autoSpaceDE w:val="0"/>
              <w:autoSpaceDN w:val="0"/>
              <w:spacing w:before="17" w:after="0" w:line="240" w:lineRule="auto"/>
              <w:ind w:left="70"/>
              <w:rPr>
                <w:rFonts w:ascii="Calibri" w:eastAsia="Calibri" w:hAnsi="Calibri" w:cs="Calibri"/>
                <w:lang w:val="en-US"/>
              </w:rPr>
            </w:pPr>
            <w:r>
              <w:rPr>
                <w:rFonts w:ascii="Calibri" w:eastAsia="Calibri" w:hAnsi="Calibri" w:cs="Calibri"/>
                <w:lang w:val="en-US"/>
              </w:rPr>
              <w:t>No</w:t>
            </w:r>
          </w:p>
        </w:tc>
      </w:tr>
    </w:tbl>
    <w:p w:rsidR="002D783A" w:rsidRDefault="002D783A"/>
    <w:p w:rsidR="00A46EA6" w:rsidRDefault="00A46EA6"/>
    <w:p w:rsidR="00C55A54" w:rsidRPr="00C55A54" w:rsidRDefault="00C55A54">
      <w:pPr>
        <w:rPr>
          <w:b/>
          <w:sz w:val="40"/>
          <w:szCs w:val="40"/>
        </w:rPr>
      </w:pPr>
      <w:r>
        <w:rPr>
          <w:b/>
          <w:sz w:val="40"/>
          <w:szCs w:val="40"/>
        </w:rPr>
        <w:lastRenderedPageBreak/>
        <w:t>PLANNED EXPENDITURE</w:t>
      </w:r>
    </w:p>
    <w:tbl>
      <w:tblPr>
        <w:tblStyle w:val="TableGrid"/>
        <w:tblW w:w="15593" w:type="dxa"/>
        <w:tblInd w:w="-743" w:type="dxa"/>
        <w:tblLayout w:type="fixed"/>
        <w:tblLook w:val="04A0" w:firstRow="1" w:lastRow="0" w:firstColumn="1" w:lastColumn="0" w:noHBand="0" w:noVBand="1"/>
      </w:tblPr>
      <w:tblGrid>
        <w:gridCol w:w="3969"/>
        <w:gridCol w:w="2126"/>
        <w:gridCol w:w="2268"/>
        <w:gridCol w:w="567"/>
        <w:gridCol w:w="567"/>
        <w:gridCol w:w="2268"/>
        <w:gridCol w:w="426"/>
        <w:gridCol w:w="3402"/>
      </w:tblGrid>
      <w:tr w:rsidR="00F67CF5" w:rsidTr="006653A1">
        <w:tc>
          <w:tcPr>
            <w:tcW w:w="6095" w:type="dxa"/>
            <w:gridSpan w:val="2"/>
            <w:shd w:val="clear" w:color="auto" w:fill="FFFFFF" w:themeFill="background1"/>
          </w:tcPr>
          <w:p w:rsidR="00F67CF5" w:rsidRDefault="00D40F01">
            <w:r>
              <w:t>Academic Year 2022-2023</w:t>
            </w:r>
          </w:p>
        </w:tc>
        <w:tc>
          <w:tcPr>
            <w:tcW w:w="2835" w:type="dxa"/>
            <w:gridSpan w:val="2"/>
            <w:shd w:val="clear" w:color="auto" w:fill="FFFFFF" w:themeFill="background1"/>
          </w:tcPr>
          <w:p w:rsidR="00F67CF5" w:rsidRDefault="00F67CF5">
            <w:r>
              <w:t>Total Fund allocated</w:t>
            </w:r>
          </w:p>
          <w:p w:rsidR="004E70D0" w:rsidRDefault="004E70D0"/>
        </w:tc>
        <w:tc>
          <w:tcPr>
            <w:tcW w:w="6663" w:type="dxa"/>
            <w:gridSpan w:val="4"/>
            <w:shd w:val="clear" w:color="auto" w:fill="FFFFFF" w:themeFill="background1"/>
          </w:tcPr>
          <w:p w:rsidR="00F67CF5" w:rsidRDefault="00F67CF5">
            <w:r>
              <w:t>Date updated</w:t>
            </w:r>
          </w:p>
          <w:p w:rsidR="00F67CF5" w:rsidRDefault="00F67CF5"/>
          <w:p w:rsidR="00F67CF5" w:rsidRDefault="00D40F01">
            <w:r>
              <w:t>September 2022</w:t>
            </w:r>
          </w:p>
        </w:tc>
      </w:tr>
      <w:tr w:rsidR="00CD12C4" w:rsidTr="006653A1">
        <w:trPr>
          <w:trHeight w:val="135"/>
        </w:trPr>
        <w:tc>
          <w:tcPr>
            <w:tcW w:w="11765" w:type="dxa"/>
            <w:gridSpan w:val="6"/>
            <w:vMerge w:val="restart"/>
            <w:shd w:val="clear" w:color="auto" w:fill="8DB3E2" w:themeFill="text2" w:themeFillTint="66"/>
          </w:tcPr>
          <w:p w:rsidR="00CD12C4" w:rsidRDefault="00CD12C4" w:rsidP="00CD12C4">
            <w:pPr>
              <w:pStyle w:val="ListParagraph"/>
              <w:numPr>
                <w:ilvl w:val="0"/>
                <w:numId w:val="2"/>
              </w:numPr>
            </w:pPr>
            <w:r>
              <w:t>Pupils are engaged in regular physical activity</w:t>
            </w:r>
          </w:p>
        </w:tc>
        <w:tc>
          <w:tcPr>
            <w:tcW w:w="3828" w:type="dxa"/>
            <w:gridSpan w:val="2"/>
          </w:tcPr>
          <w:p w:rsidR="00CD12C4" w:rsidRDefault="00CD12C4">
            <w:r>
              <w:t>Percentage of total allocation</w:t>
            </w:r>
          </w:p>
        </w:tc>
      </w:tr>
      <w:tr w:rsidR="00CD12C4" w:rsidTr="006653A1">
        <w:trPr>
          <w:trHeight w:val="135"/>
        </w:trPr>
        <w:tc>
          <w:tcPr>
            <w:tcW w:w="11765" w:type="dxa"/>
            <w:gridSpan w:val="6"/>
            <w:vMerge/>
            <w:shd w:val="clear" w:color="auto" w:fill="8DB3E2" w:themeFill="text2" w:themeFillTint="66"/>
          </w:tcPr>
          <w:p w:rsidR="00CD12C4" w:rsidRDefault="00CD12C4" w:rsidP="00CD12C4">
            <w:pPr>
              <w:pStyle w:val="ListParagraph"/>
              <w:numPr>
                <w:ilvl w:val="0"/>
                <w:numId w:val="2"/>
              </w:numPr>
            </w:pPr>
          </w:p>
        </w:tc>
        <w:tc>
          <w:tcPr>
            <w:tcW w:w="3828" w:type="dxa"/>
            <w:gridSpan w:val="2"/>
          </w:tcPr>
          <w:p w:rsidR="00CD12C4" w:rsidRDefault="00E052F1" w:rsidP="00CD12C4">
            <w:pPr>
              <w:jc w:val="center"/>
            </w:pPr>
            <w:r>
              <w:t>%</w:t>
            </w:r>
          </w:p>
        </w:tc>
      </w:tr>
      <w:tr w:rsidR="00CD12C4" w:rsidTr="006653A1">
        <w:tc>
          <w:tcPr>
            <w:tcW w:w="3969" w:type="dxa"/>
          </w:tcPr>
          <w:p w:rsidR="00CD12C4" w:rsidRDefault="00D40F01">
            <w:r>
              <w:t>School focus /intent</w:t>
            </w:r>
            <w:r w:rsidR="00CD12C4">
              <w:t xml:space="preserve"> on pupils:</w:t>
            </w:r>
          </w:p>
        </w:tc>
        <w:tc>
          <w:tcPr>
            <w:tcW w:w="4394" w:type="dxa"/>
            <w:gridSpan w:val="2"/>
          </w:tcPr>
          <w:p w:rsidR="00CD12C4" w:rsidRDefault="00CD12C4">
            <w:r>
              <w:t>Actions to achieve:</w:t>
            </w:r>
            <w:r w:rsidR="00D40F01">
              <w:t xml:space="preserve"> Implementation</w:t>
            </w:r>
          </w:p>
        </w:tc>
        <w:tc>
          <w:tcPr>
            <w:tcW w:w="1134" w:type="dxa"/>
            <w:gridSpan w:val="2"/>
          </w:tcPr>
          <w:p w:rsidR="00CD12C4" w:rsidRDefault="00CD12C4">
            <w:r>
              <w:t>Funding allocated:</w:t>
            </w:r>
          </w:p>
        </w:tc>
        <w:tc>
          <w:tcPr>
            <w:tcW w:w="2268" w:type="dxa"/>
          </w:tcPr>
          <w:p w:rsidR="00CD12C4" w:rsidRDefault="00CD12C4">
            <w:r>
              <w:t>Evidence and impact:</w:t>
            </w:r>
          </w:p>
        </w:tc>
        <w:tc>
          <w:tcPr>
            <w:tcW w:w="3828" w:type="dxa"/>
            <w:gridSpan w:val="2"/>
          </w:tcPr>
          <w:p w:rsidR="00CD12C4" w:rsidRDefault="00CD12C4">
            <w:r>
              <w:t>Sustainability and suggested next steps:</w:t>
            </w:r>
          </w:p>
        </w:tc>
      </w:tr>
      <w:tr w:rsidR="00CD12C4" w:rsidTr="006653A1">
        <w:trPr>
          <w:trHeight w:val="2371"/>
        </w:trPr>
        <w:tc>
          <w:tcPr>
            <w:tcW w:w="3969" w:type="dxa"/>
          </w:tcPr>
          <w:p w:rsidR="00CD12C4" w:rsidRDefault="005671B7">
            <w:r>
              <w:t>To ensure that every child has even more opportunities and increased motivation to undertake da</w:t>
            </w:r>
            <w:r w:rsidR="009819D6">
              <w:t>ily ac</w:t>
            </w:r>
            <w:r>
              <w:t>tivity.</w:t>
            </w:r>
          </w:p>
          <w:p w:rsidR="00CD12C4" w:rsidRDefault="00CD12C4"/>
          <w:p w:rsidR="00CD12C4" w:rsidRDefault="00CD12C4"/>
          <w:p w:rsidR="00CD12C4" w:rsidRDefault="00CD12C4"/>
          <w:p w:rsidR="00CD12C4" w:rsidRDefault="00CD12C4"/>
          <w:p w:rsidR="00CD12C4" w:rsidRDefault="00CD12C4"/>
          <w:p w:rsidR="001C3758" w:rsidRDefault="001C3758"/>
        </w:tc>
        <w:tc>
          <w:tcPr>
            <w:tcW w:w="4394" w:type="dxa"/>
            <w:gridSpan w:val="2"/>
          </w:tcPr>
          <w:p w:rsidR="00F67CF5" w:rsidRDefault="001F1D3C">
            <w:r>
              <w:t>Two lunchtime session</w:t>
            </w:r>
            <w:r w:rsidR="001A1517">
              <w:t>s</w:t>
            </w:r>
            <w:r>
              <w:t xml:space="preserve"> from specialist coaches targeting PP children and children who cannot attend after school cl</w:t>
            </w:r>
            <w:r w:rsidR="001A1517">
              <w:t>ubs. Sessions to lead games/ ac</w:t>
            </w:r>
            <w:r>
              <w:t>tivi</w:t>
            </w:r>
            <w:r w:rsidR="001A1517">
              <w:t>ties to increase fitness</w:t>
            </w:r>
          </w:p>
          <w:p w:rsidR="00F67CF5" w:rsidRDefault="00F67CF5"/>
        </w:tc>
        <w:tc>
          <w:tcPr>
            <w:tcW w:w="1134" w:type="dxa"/>
            <w:gridSpan w:val="2"/>
          </w:tcPr>
          <w:p w:rsidR="004E70D0" w:rsidRDefault="004E70D0"/>
          <w:p w:rsidR="007007BE" w:rsidRDefault="007007BE">
            <w:r>
              <w:t xml:space="preserve">£1,000 </w:t>
            </w:r>
          </w:p>
          <w:p w:rsidR="004E70D0" w:rsidRDefault="007007BE">
            <w:r>
              <w:t>(includes specialist coaching fees)</w:t>
            </w:r>
          </w:p>
          <w:p w:rsidR="004E70D0" w:rsidRPr="00BB2AF1" w:rsidRDefault="004E70D0">
            <w:pPr>
              <w:rPr>
                <w:b/>
                <w:color w:val="FF0000"/>
              </w:rPr>
            </w:pPr>
          </w:p>
          <w:p w:rsidR="004E70D0" w:rsidRDefault="004E70D0"/>
        </w:tc>
        <w:tc>
          <w:tcPr>
            <w:tcW w:w="2268" w:type="dxa"/>
          </w:tcPr>
          <w:p w:rsidR="00CD12C4" w:rsidRDefault="00721D52" w:rsidP="005671B7">
            <w:r>
              <w:t>We have observed continued motivation and participation from our PP children and vulnerable children at lunch sessions. Music Mondays particularly popular.</w:t>
            </w:r>
          </w:p>
        </w:tc>
        <w:tc>
          <w:tcPr>
            <w:tcW w:w="3828" w:type="dxa"/>
            <w:gridSpan w:val="2"/>
          </w:tcPr>
          <w:p w:rsidR="00712E35" w:rsidRDefault="00721D52" w:rsidP="00FA0FC8">
            <w:r>
              <w:t>Dates to change to Mondays and Wednesdays and rota of different activities to continue</w:t>
            </w:r>
          </w:p>
        </w:tc>
      </w:tr>
      <w:tr w:rsidR="00880B9C" w:rsidTr="006653A1">
        <w:trPr>
          <w:trHeight w:val="347"/>
        </w:trPr>
        <w:tc>
          <w:tcPr>
            <w:tcW w:w="11765" w:type="dxa"/>
            <w:gridSpan w:val="6"/>
            <w:vMerge w:val="restart"/>
            <w:shd w:val="clear" w:color="auto" w:fill="8DB3E2" w:themeFill="text2" w:themeFillTint="66"/>
          </w:tcPr>
          <w:p w:rsidR="00880B9C" w:rsidRDefault="00880B9C" w:rsidP="00880B9C">
            <w:pPr>
              <w:pStyle w:val="ListParagraph"/>
              <w:numPr>
                <w:ilvl w:val="0"/>
                <w:numId w:val="2"/>
              </w:numPr>
            </w:pPr>
            <w:r>
              <w:t>The profile of PE and sport is raised across the school as a tool for whole school  improvement</w:t>
            </w:r>
          </w:p>
        </w:tc>
        <w:tc>
          <w:tcPr>
            <w:tcW w:w="3828" w:type="dxa"/>
            <w:gridSpan w:val="2"/>
          </w:tcPr>
          <w:p w:rsidR="00880B9C" w:rsidRDefault="00880B9C" w:rsidP="00880B9C">
            <w:r>
              <w:t>Percentage of total allocation</w:t>
            </w:r>
          </w:p>
        </w:tc>
      </w:tr>
      <w:tr w:rsidR="00880B9C" w:rsidTr="006653A1">
        <w:trPr>
          <w:trHeight w:val="135"/>
        </w:trPr>
        <w:tc>
          <w:tcPr>
            <w:tcW w:w="11765" w:type="dxa"/>
            <w:gridSpan w:val="6"/>
            <w:vMerge/>
            <w:shd w:val="clear" w:color="auto" w:fill="8DB3E2" w:themeFill="text2" w:themeFillTint="66"/>
          </w:tcPr>
          <w:p w:rsidR="00880B9C" w:rsidRDefault="00880B9C" w:rsidP="00880B9C">
            <w:pPr>
              <w:pStyle w:val="ListParagraph"/>
              <w:numPr>
                <w:ilvl w:val="0"/>
                <w:numId w:val="2"/>
              </w:numPr>
            </w:pPr>
          </w:p>
        </w:tc>
        <w:tc>
          <w:tcPr>
            <w:tcW w:w="3828" w:type="dxa"/>
            <w:gridSpan w:val="2"/>
          </w:tcPr>
          <w:p w:rsidR="00880B9C" w:rsidRDefault="00880B9C" w:rsidP="00880B9C">
            <w:pPr>
              <w:jc w:val="center"/>
            </w:pPr>
            <w:r>
              <w:t>%</w:t>
            </w:r>
          </w:p>
        </w:tc>
      </w:tr>
      <w:tr w:rsidR="00880B9C" w:rsidTr="006653A1">
        <w:tc>
          <w:tcPr>
            <w:tcW w:w="3969" w:type="dxa"/>
          </w:tcPr>
          <w:p w:rsidR="00880B9C" w:rsidRDefault="00D40F01" w:rsidP="00880B9C">
            <w:r>
              <w:t>School focus /intent</w:t>
            </w:r>
            <w:r w:rsidR="00880B9C">
              <w:t xml:space="preserve"> on pupils:</w:t>
            </w:r>
          </w:p>
        </w:tc>
        <w:tc>
          <w:tcPr>
            <w:tcW w:w="4394" w:type="dxa"/>
            <w:gridSpan w:val="2"/>
          </w:tcPr>
          <w:p w:rsidR="00880B9C" w:rsidRDefault="00880B9C" w:rsidP="00880B9C">
            <w:r>
              <w:t>Actions to achieve:</w:t>
            </w:r>
            <w:r w:rsidR="00D40F01">
              <w:t xml:space="preserve"> Implementation</w:t>
            </w:r>
          </w:p>
        </w:tc>
        <w:tc>
          <w:tcPr>
            <w:tcW w:w="1134" w:type="dxa"/>
            <w:gridSpan w:val="2"/>
          </w:tcPr>
          <w:p w:rsidR="00880B9C" w:rsidRDefault="00880B9C" w:rsidP="00880B9C">
            <w:r>
              <w:t>Funding allocated:</w:t>
            </w:r>
          </w:p>
        </w:tc>
        <w:tc>
          <w:tcPr>
            <w:tcW w:w="2268" w:type="dxa"/>
          </w:tcPr>
          <w:p w:rsidR="00880B9C" w:rsidRDefault="00880B9C" w:rsidP="00880B9C">
            <w:r>
              <w:t>Evidence and impact:</w:t>
            </w:r>
          </w:p>
        </w:tc>
        <w:tc>
          <w:tcPr>
            <w:tcW w:w="3828" w:type="dxa"/>
            <w:gridSpan w:val="2"/>
          </w:tcPr>
          <w:p w:rsidR="00880B9C" w:rsidRDefault="00880B9C" w:rsidP="00880B9C">
            <w:r>
              <w:t>Sustainability and suggested next steps:</w:t>
            </w:r>
          </w:p>
        </w:tc>
      </w:tr>
      <w:tr w:rsidR="00880B9C" w:rsidTr="006653A1">
        <w:trPr>
          <w:trHeight w:val="983"/>
        </w:trPr>
        <w:tc>
          <w:tcPr>
            <w:tcW w:w="3969" w:type="dxa"/>
          </w:tcPr>
          <w:p w:rsidR="00880B9C" w:rsidRDefault="00880B9C" w:rsidP="00880B9C">
            <w:r>
              <w:t>Specialist coaching: Higher profile of sport for our children to have access to specialist coaching in a number of different sports during extracurricular clubs and activities.</w:t>
            </w:r>
          </w:p>
          <w:p w:rsidR="00880B9C" w:rsidRDefault="00880B9C" w:rsidP="00880B9C"/>
        </w:tc>
        <w:tc>
          <w:tcPr>
            <w:tcW w:w="4394" w:type="dxa"/>
            <w:gridSpan w:val="2"/>
          </w:tcPr>
          <w:p w:rsidR="00880B9C" w:rsidRDefault="00880B9C" w:rsidP="00880B9C">
            <w:r>
              <w:t>To provide a variety of extra sports clubs delivered by suitably qualified specialist coaches.</w:t>
            </w:r>
          </w:p>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tc>
        <w:tc>
          <w:tcPr>
            <w:tcW w:w="1134" w:type="dxa"/>
            <w:gridSpan w:val="2"/>
          </w:tcPr>
          <w:p w:rsidR="00880B9C" w:rsidRPr="00BB2AF1" w:rsidRDefault="00880B9C" w:rsidP="00880B9C">
            <w:pPr>
              <w:rPr>
                <w:b/>
                <w:color w:val="FF0000"/>
              </w:rPr>
            </w:pPr>
          </w:p>
          <w:p w:rsidR="00880B9C" w:rsidRDefault="00880B9C" w:rsidP="00880B9C"/>
          <w:p w:rsidR="00880B9C" w:rsidRDefault="007007BE" w:rsidP="00880B9C">
            <w:r>
              <w:t>£</w:t>
            </w:r>
            <w:r w:rsidR="00611A24">
              <w:t>7240</w:t>
            </w:r>
            <w:r>
              <w:t xml:space="preserve"> (together with </w:t>
            </w:r>
            <w:r>
              <w:t>Point</w:t>
            </w:r>
            <w:r>
              <w:t xml:space="preserve"> 3</w:t>
            </w:r>
            <w:r>
              <w:t xml:space="preserve"> below</w:t>
            </w:r>
            <w:r>
              <w:t>)</w:t>
            </w:r>
          </w:p>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Pr>
              <w:rPr>
                <w:b/>
                <w:color w:val="FF0000"/>
              </w:rPr>
            </w:pPr>
          </w:p>
          <w:p w:rsidR="00880B9C" w:rsidRPr="00BB2AF1" w:rsidRDefault="00880B9C" w:rsidP="00DE7B05">
            <w:pPr>
              <w:rPr>
                <w:b/>
              </w:rPr>
            </w:pPr>
          </w:p>
        </w:tc>
        <w:tc>
          <w:tcPr>
            <w:tcW w:w="2268" w:type="dxa"/>
          </w:tcPr>
          <w:p w:rsidR="00880B9C" w:rsidRDefault="00880B9C" w:rsidP="00880B9C"/>
          <w:p w:rsidR="00880B9C" w:rsidRDefault="00721D52" w:rsidP="00880B9C">
            <w:r>
              <w:t xml:space="preserve">High take up and waiting lists throughout the year. Highest ever participation by </w:t>
            </w:r>
            <w:proofErr w:type="spellStart"/>
            <w:r>
              <w:t>Kst</w:t>
            </w:r>
            <w:proofErr w:type="spellEnd"/>
            <w:r>
              <w:t xml:space="preserve"> 1 Popular clubs were </w:t>
            </w:r>
            <w:r w:rsidR="000E2954">
              <w:t>Tennis, Dodgeball and Multi-skills</w:t>
            </w:r>
          </w:p>
          <w:p w:rsidR="00880B9C" w:rsidRDefault="00880B9C" w:rsidP="00880B9C"/>
        </w:tc>
        <w:tc>
          <w:tcPr>
            <w:tcW w:w="3828" w:type="dxa"/>
            <w:gridSpan w:val="2"/>
          </w:tcPr>
          <w:p w:rsidR="00880B9C" w:rsidRDefault="00880B9C" w:rsidP="00880B9C"/>
          <w:p w:rsidR="00880B9C" w:rsidRDefault="000E2954" w:rsidP="00880B9C">
            <w:r>
              <w:t>Funding allows this to continue. Pupils will be consulted throughout the year for clubs they would like through school council</w:t>
            </w:r>
          </w:p>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p w:rsidR="00880B9C" w:rsidRDefault="00880B9C" w:rsidP="00880B9C"/>
        </w:tc>
      </w:tr>
      <w:tr w:rsidR="00F67CF5" w:rsidTr="009819D6">
        <w:trPr>
          <w:trHeight w:val="135"/>
        </w:trPr>
        <w:tc>
          <w:tcPr>
            <w:tcW w:w="12191" w:type="dxa"/>
            <w:gridSpan w:val="7"/>
            <w:vMerge w:val="restart"/>
            <w:shd w:val="clear" w:color="auto" w:fill="8DB3E2" w:themeFill="text2" w:themeFillTint="66"/>
          </w:tcPr>
          <w:p w:rsidR="00F67CF5" w:rsidRDefault="00F67CF5" w:rsidP="00F67CF5">
            <w:pPr>
              <w:pStyle w:val="ListParagraph"/>
              <w:numPr>
                <w:ilvl w:val="0"/>
                <w:numId w:val="2"/>
              </w:numPr>
            </w:pPr>
            <w:r>
              <w:lastRenderedPageBreak/>
              <w:t>There is increased confidence, knowledge and skills of all staff in the teaching of PE and sport</w:t>
            </w:r>
          </w:p>
        </w:tc>
        <w:tc>
          <w:tcPr>
            <w:tcW w:w="3402" w:type="dxa"/>
          </w:tcPr>
          <w:p w:rsidR="00F67CF5" w:rsidRDefault="00F67CF5" w:rsidP="00B9273B">
            <w:r>
              <w:t>Percentage of total allocation</w:t>
            </w:r>
          </w:p>
        </w:tc>
      </w:tr>
      <w:tr w:rsidR="00F67CF5" w:rsidTr="009819D6">
        <w:trPr>
          <w:trHeight w:val="135"/>
        </w:trPr>
        <w:tc>
          <w:tcPr>
            <w:tcW w:w="12191" w:type="dxa"/>
            <w:gridSpan w:val="7"/>
            <w:vMerge/>
            <w:shd w:val="clear" w:color="auto" w:fill="8DB3E2" w:themeFill="text2" w:themeFillTint="66"/>
          </w:tcPr>
          <w:p w:rsidR="00F67CF5" w:rsidRDefault="00F67CF5" w:rsidP="00F67CF5">
            <w:pPr>
              <w:pStyle w:val="ListParagraph"/>
              <w:numPr>
                <w:ilvl w:val="0"/>
                <w:numId w:val="4"/>
              </w:numPr>
            </w:pPr>
          </w:p>
        </w:tc>
        <w:tc>
          <w:tcPr>
            <w:tcW w:w="3402" w:type="dxa"/>
          </w:tcPr>
          <w:p w:rsidR="00F67CF5" w:rsidRDefault="00E052F1" w:rsidP="00B9273B">
            <w:pPr>
              <w:jc w:val="center"/>
            </w:pPr>
            <w:r>
              <w:t>%</w:t>
            </w:r>
          </w:p>
        </w:tc>
      </w:tr>
      <w:tr w:rsidR="00F67CF5" w:rsidTr="006653A1">
        <w:tc>
          <w:tcPr>
            <w:tcW w:w="3969" w:type="dxa"/>
          </w:tcPr>
          <w:p w:rsidR="00F67CF5" w:rsidRDefault="00D40F01" w:rsidP="00B9273B">
            <w:r>
              <w:t>School focus /intent</w:t>
            </w:r>
            <w:r w:rsidR="00F67CF5">
              <w:t xml:space="preserve"> on pupils:</w:t>
            </w:r>
          </w:p>
        </w:tc>
        <w:tc>
          <w:tcPr>
            <w:tcW w:w="4394" w:type="dxa"/>
            <w:gridSpan w:val="2"/>
          </w:tcPr>
          <w:p w:rsidR="00F67CF5" w:rsidRDefault="00F67CF5" w:rsidP="00B9273B">
            <w:r>
              <w:t>Actions to achieve:</w:t>
            </w:r>
            <w:r w:rsidR="00D40F01">
              <w:t xml:space="preserve"> Implementation</w:t>
            </w:r>
          </w:p>
        </w:tc>
        <w:tc>
          <w:tcPr>
            <w:tcW w:w="1134" w:type="dxa"/>
            <w:gridSpan w:val="2"/>
          </w:tcPr>
          <w:p w:rsidR="00F67CF5" w:rsidRDefault="00F67CF5" w:rsidP="00B9273B">
            <w:r>
              <w:t>Funding allocated:</w:t>
            </w:r>
          </w:p>
        </w:tc>
        <w:tc>
          <w:tcPr>
            <w:tcW w:w="2694" w:type="dxa"/>
            <w:gridSpan w:val="2"/>
          </w:tcPr>
          <w:p w:rsidR="00F67CF5" w:rsidRDefault="00F67CF5" w:rsidP="00B9273B">
            <w:r>
              <w:t>Evidence and impact:</w:t>
            </w:r>
          </w:p>
        </w:tc>
        <w:tc>
          <w:tcPr>
            <w:tcW w:w="3402" w:type="dxa"/>
          </w:tcPr>
          <w:p w:rsidR="00F67CF5" w:rsidRDefault="00F67CF5" w:rsidP="00B9273B">
            <w:r>
              <w:t>Sustainability and suggested next steps:</w:t>
            </w:r>
          </w:p>
        </w:tc>
      </w:tr>
      <w:tr w:rsidR="00F67CF5" w:rsidTr="006653A1">
        <w:tc>
          <w:tcPr>
            <w:tcW w:w="3969" w:type="dxa"/>
          </w:tcPr>
          <w:p w:rsidR="00F67CF5" w:rsidRDefault="00D40F01" w:rsidP="00D40F01">
            <w:r>
              <w:t>To ensure that teaching staff are appropriately qualified to consistently provide high quality P.E. curriculum lessons and other P.E. related opportunities.</w:t>
            </w:r>
          </w:p>
        </w:tc>
        <w:tc>
          <w:tcPr>
            <w:tcW w:w="4394" w:type="dxa"/>
            <w:gridSpan w:val="2"/>
          </w:tcPr>
          <w:p w:rsidR="00191218" w:rsidRDefault="00D40F01" w:rsidP="00CC033E">
            <w:r>
              <w:t>To provide opportunities for staff who are going to be teaching a specific skill/sport to receive the relevant training necessary in order to deliver that skill/sport successfully.</w:t>
            </w:r>
          </w:p>
        </w:tc>
        <w:tc>
          <w:tcPr>
            <w:tcW w:w="1134" w:type="dxa"/>
            <w:gridSpan w:val="2"/>
          </w:tcPr>
          <w:p w:rsidR="007007BE" w:rsidRDefault="007007BE" w:rsidP="00B9273B"/>
          <w:p w:rsidR="00C500CF" w:rsidRPr="00BB2AF1" w:rsidRDefault="007007BE" w:rsidP="00B9273B">
            <w:pPr>
              <w:rPr>
                <w:b/>
                <w:color w:val="FF0000"/>
              </w:rPr>
            </w:pPr>
            <w:r>
              <w:t>£</w:t>
            </w:r>
            <w:r w:rsidR="00611A24">
              <w:t>7240</w:t>
            </w:r>
            <w:r>
              <w:t xml:space="preserve"> (together with </w:t>
            </w:r>
            <w:r>
              <w:t>Point</w:t>
            </w:r>
            <w:r>
              <w:t xml:space="preserve"> </w:t>
            </w:r>
            <w:r>
              <w:t>2 above</w:t>
            </w:r>
            <w:r>
              <w:t>)</w:t>
            </w:r>
          </w:p>
          <w:p w:rsidR="004E70D0" w:rsidRDefault="004E70D0" w:rsidP="00B9273B"/>
          <w:p w:rsidR="004E70D0" w:rsidRDefault="004E70D0" w:rsidP="00B9273B"/>
          <w:p w:rsidR="004E70D0" w:rsidRDefault="004E70D0" w:rsidP="00B9273B"/>
          <w:p w:rsidR="004E70D0" w:rsidRDefault="004E70D0" w:rsidP="00B9273B"/>
          <w:p w:rsidR="004E70D0" w:rsidRDefault="004E70D0" w:rsidP="00B9273B"/>
          <w:p w:rsidR="004E70D0" w:rsidRDefault="004E70D0" w:rsidP="00B9273B"/>
          <w:p w:rsidR="004E70D0" w:rsidRDefault="004E70D0" w:rsidP="00B9273B"/>
        </w:tc>
        <w:tc>
          <w:tcPr>
            <w:tcW w:w="2694" w:type="dxa"/>
            <w:gridSpan w:val="2"/>
          </w:tcPr>
          <w:p w:rsidR="00CC033E" w:rsidRDefault="000E2954" w:rsidP="00B9273B">
            <w:r>
              <w:t xml:space="preserve">This has been well received by staff. CPD in Netball, Tennis, Hockey and Athletics </w:t>
            </w:r>
          </w:p>
        </w:tc>
        <w:tc>
          <w:tcPr>
            <w:tcW w:w="3402" w:type="dxa"/>
          </w:tcPr>
          <w:p w:rsidR="00CC033E" w:rsidRDefault="000E2954" w:rsidP="00A46EA6">
            <w:r>
              <w:t>Funding available for this to continue and Dance has been identified as a focus.</w:t>
            </w:r>
          </w:p>
        </w:tc>
      </w:tr>
      <w:tr w:rsidR="00F67CF5" w:rsidTr="009819D6">
        <w:trPr>
          <w:trHeight w:val="135"/>
        </w:trPr>
        <w:tc>
          <w:tcPr>
            <w:tcW w:w="12191" w:type="dxa"/>
            <w:gridSpan w:val="7"/>
            <w:vMerge w:val="restart"/>
            <w:shd w:val="clear" w:color="auto" w:fill="8DB3E2" w:themeFill="text2" w:themeFillTint="66"/>
          </w:tcPr>
          <w:p w:rsidR="00F67CF5" w:rsidRDefault="00F67CF5" w:rsidP="00B9273B">
            <w:pPr>
              <w:pStyle w:val="ListParagraph"/>
              <w:numPr>
                <w:ilvl w:val="0"/>
                <w:numId w:val="2"/>
              </w:numPr>
            </w:pPr>
            <w:r>
              <w:t>There is a broader experience of a range of sports and activities offered to all pupils</w:t>
            </w:r>
          </w:p>
          <w:p w:rsidR="009819D6" w:rsidRDefault="009819D6" w:rsidP="006653A1">
            <w:pPr>
              <w:pStyle w:val="ListParagraph"/>
            </w:pPr>
          </w:p>
        </w:tc>
        <w:tc>
          <w:tcPr>
            <w:tcW w:w="3402" w:type="dxa"/>
          </w:tcPr>
          <w:p w:rsidR="00F67CF5" w:rsidRDefault="00F67CF5" w:rsidP="00B9273B">
            <w:r>
              <w:t>Percentage of total allocation</w:t>
            </w:r>
          </w:p>
        </w:tc>
      </w:tr>
      <w:tr w:rsidR="00F67CF5" w:rsidTr="009819D6">
        <w:trPr>
          <w:trHeight w:val="135"/>
        </w:trPr>
        <w:tc>
          <w:tcPr>
            <w:tcW w:w="12191" w:type="dxa"/>
            <w:gridSpan w:val="7"/>
            <w:vMerge/>
            <w:shd w:val="clear" w:color="auto" w:fill="8DB3E2" w:themeFill="text2" w:themeFillTint="66"/>
          </w:tcPr>
          <w:p w:rsidR="00F67CF5" w:rsidRDefault="00F67CF5" w:rsidP="00B9273B">
            <w:pPr>
              <w:pStyle w:val="ListParagraph"/>
              <w:numPr>
                <w:ilvl w:val="0"/>
                <w:numId w:val="4"/>
              </w:numPr>
            </w:pPr>
          </w:p>
        </w:tc>
        <w:tc>
          <w:tcPr>
            <w:tcW w:w="3402" w:type="dxa"/>
          </w:tcPr>
          <w:p w:rsidR="00F67CF5" w:rsidRDefault="00E052F1" w:rsidP="00B9273B">
            <w:pPr>
              <w:jc w:val="center"/>
            </w:pPr>
            <w:r>
              <w:t>%</w:t>
            </w:r>
          </w:p>
        </w:tc>
      </w:tr>
      <w:tr w:rsidR="00F67CF5" w:rsidTr="006653A1">
        <w:tc>
          <w:tcPr>
            <w:tcW w:w="3969" w:type="dxa"/>
          </w:tcPr>
          <w:p w:rsidR="00F67CF5" w:rsidRDefault="00F67CF5" w:rsidP="00B9273B">
            <w:r>
              <w:t xml:space="preserve">School focus </w:t>
            </w:r>
            <w:r w:rsidR="00D40F01">
              <w:t xml:space="preserve">/intent </w:t>
            </w:r>
            <w:r>
              <w:t>on pupils:</w:t>
            </w:r>
          </w:p>
        </w:tc>
        <w:tc>
          <w:tcPr>
            <w:tcW w:w="4394" w:type="dxa"/>
            <w:gridSpan w:val="2"/>
          </w:tcPr>
          <w:p w:rsidR="00F67CF5" w:rsidRDefault="00F67CF5" w:rsidP="00B9273B">
            <w:r>
              <w:t>Actions to achieve:</w:t>
            </w:r>
            <w:r w:rsidR="00D40F01">
              <w:t xml:space="preserve"> Implementation</w:t>
            </w:r>
          </w:p>
        </w:tc>
        <w:tc>
          <w:tcPr>
            <w:tcW w:w="1134" w:type="dxa"/>
            <w:gridSpan w:val="2"/>
          </w:tcPr>
          <w:p w:rsidR="00F67CF5" w:rsidRDefault="00F67CF5" w:rsidP="00B9273B">
            <w:r>
              <w:t>Funding allocated:</w:t>
            </w:r>
          </w:p>
        </w:tc>
        <w:tc>
          <w:tcPr>
            <w:tcW w:w="2694" w:type="dxa"/>
            <w:gridSpan w:val="2"/>
          </w:tcPr>
          <w:p w:rsidR="00F67CF5" w:rsidRDefault="00F67CF5" w:rsidP="00B9273B">
            <w:r>
              <w:t>Evidence and impact:</w:t>
            </w:r>
          </w:p>
        </w:tc>
        <w:tc>
          <w:tcPr>
            <w:tcW w:w="3402" w:type="dxa"/>
          </w:tcPr>
          <w:p w:rsidR="00F67CF5" w:rsidRDefault="00F67CF5" w:rsidP="00B9273B">
            <w:r>
              <w:t>Sustainability and suggested next steps:</w:t>
            </w:r>
          </w:p>
        </w:tc>
      </w:tr>
      <w:tr w:rsidR="00F67CF5" w:rsidTr="006653A1">
        <w:tc>
          <w:tcPr>
            <w:tcW w:w="3969" w:type="dxa"/>
          </w:tcPr>
          <w:p w:rsidR="006653A1" w:rsidRDefault="006653A1" w:rsidP="00B9273B">
            <w:r>
              <w:t xml:space="preserve">To provide quality resources and equipment in order to deliver high quality teaching to all children across the school. Bikeability for Year 6 children </w:t>
            </w:r>
          </w:p>
          <w:p w:rsidR="006653A1" w:rsidRDefault="006653A1" w:rsidP="00B9273B">
            <w:r>
              <w:t xml:space="preserve">To give the Year 6 children the opportunity to experience a range of </w:t>
            </w:r>
            <w:r>
              <w:lastRenderedPageBreak/>
              <w:t>physical activities that cannot be provided at school</w:t>
            </w:r>
          </w:p>
          <w:p w:rsidR="00F67CF5" w:rsidRDefault="006653A1" w:rsidP="00B9273B">
            <w:r>
              <w:t xml:space="preserve"> Forest School Session</w:t>
            </w:r>
            <w:r w:rsidR="00F31743">
              <w:t>s</w:t>
            </w:r>
          </w:p>
          <w:p w:rsidR="00F67CF5" w:rsidRDefault="00F67CF5" w:rsidP="00B9273B"/>
        </w:tc>
        <w:tc>
          <w:tcPr>
            <w:tcW w:w="4394" w:type="dxa"/>
            <w:gridSpan w:val="2"/>
          </w:tcPr>
          <w:p w:rsidR="009819D6" w:rsidRDefault="006653A1" w:rsidP="00CC033E">
            <w:r>
              <w:lastRenderedPageBreak/>
              <w:t>To replace old sports equipment and replace with new for use within games and PE lessons. For the year 4 children to achieve level 1 and the Y6 children level 2. Year 6 adventure day at Boundless outdoors. Three day residential at B</w:t>
            </w:r>
            <w:r w:rsidR="000E2954">
              <w:t>oundless Outdoors</w:t>
            </w:r>
            <w:r>
              <w:t xml:space="preserve"> focus core strength, </w:t>
            </w:r>
            <w:r>
              <w:lastRenderedPageBreak/>
              <w:t>team work and independence proportion of basic salary of teacher who is also Forest Lead providing regular outdoor sessions for all classes</w:t>
            </w:r>
          </w:p>
        </w:tc>
        <w:tc>
          <w:tcPr>
            <w:tcW w:w="1134" w:type="dxa"/>
            <w:gridSpan w:val="2"/>
          </w:tcPr>
          <w:p w:rsidR="007007BE" w:rsidRDefault="007007BE" w:rsidP="00B9273B"/>
          <w:p w:rsidR="00C500CF" w:rsidRPr="00BB2AF1" w:rsidRDefault="007007BE" w:rsidP="00B9273B">
            <w:pPr>
              <w:rPr>
                <w:b/>
                <w:color w:val="FF0000"/>
              </w:rPr>
            </w:pPr>
            <w:r>
              <w:t>£8</w:t>
            </w:r>
            <w:r w:rsidR="00611A24">
              <w:t>380</w:t>
            </w:r>
            <w:bookmarkStart w:id="0" w:name="_GoBack"/>
            <w:bookmarkEnd w:id="0"/>
          </w:p>
        </w:tc>
        <w:tc>
          <w:tcPr>
            <w:tcW w:w="2694" w:type="dxa"/>
            <w:gridSpan w:val="2"/>
          </w:tcPr>
          <w:p w:rsidR="00F67CF5" w:rsidRDefault="000E2954" w:rsidP="009819D6">
            <w:r>
              <w:t xml:space="preserve">New equipment has had a positive impact on playtimes and in lessons. Children using toys well. Bikeability again successful and Boundless Outdoors </w:t>
            </w:r>
            <w:r>
              <w:lastRenderedPageBreak/>
              <w:t>very professionally run and enjoyed</w:t>
            </w:r>
          </w:p>
        </w:tc>
        <w:tc>
          <w:tcPr>
            <w:tcW w:w="3402" w:type="dxa"/>
          </w:tcPr>
          <w:p w:rsidR="000F20FD" w:rsidRDefault="000E2954" w:rsidP="00EC543A">
            <w:r>
              <w:lastRenderedPageBreak/>
              <w:t xml:space="preserve">Continue </w:t>
            </w:r>
            <w:proofErr w:type="gramStart"/>
            <w:r>
              <w:t>the  need</w:t>
            </w:r>
            <w:proofErr w:type="gramEnd"/>
            <w:r>
              <w:t xml:space="preserve"> to replace equipment as wears out. </w:t>
            </w:r>
          </w:p>
          <w:p w:rsidR="000E2954" w:rsidRDefault="000E2954" w:rsidP="00EC543A">
            <w:r>
              <w:t xml:space="preserve">Maintain residential venue and </w:t>
            </w:r>
            <w:proofErr w:type="spellStart"/>
            <w:r>
              <w:t>bikeability</w:t>
            </w:r>
            <w:proofErr w:type="spellEnd"/>
            <w:r>
              <w:t xml:space="preserve"> providers.</w:t>
            </w:r>
          </w:p>
          <w:p w:rsidR="000E2954" w:rsidRDefault="000E2954" w:rsidP="00EC543A">
            <w:r>
              <w:t>Also offering free talks for pedestrian safety</w:t>
            </w:r>
          </w:p>
        </w:tc>
      </w:tr>
      <w:tr w:rsidR="006653A1" w:rsidTr="006653A1">
        <w:tc>
          <w:tcPr>
            <w:tcW w:w="12191" w:type="dxa"/>
            <w:gridSpan w:val="7"/>
            <w:shd w:val="clear" w:color="auto" w:fill="8DB3E2" w:themeFill="text2" w:themeFillTint="66"/>
          </w:tcPr>
          <w:p w:rsidR="006653A1" w:rsidRDefault="006653A1" w:rsidP="006653A1">
            <w:r>
              <w:t>5.There is an increased participation in competitive sport</w:t>
            </w:r>
          </w:p>
        </w:tc>
        <w:tc>
          <w:tcPr>
            <w:tcW w:w="3402" w:type="dxa"/>
          </w:tcPr>
          <w:p w:rsidR="006653A1" w:rsidRDefault="006653A1" w:rsidP="00EC543A">
            <w:r>
              <w:t>Percentage of total allocation</w:t>
            </w:r>
          </w:p>
        </w:tc>
      </w:tr>
    </w:tbl>
    <w:p w:rsidR="00F67CF5" w:rsidRDefault="00F67CF5"/>
    <w:tbl>
      <w:tblPr>
        <w:tblStyle w:val="TableGrid"/>
        <w:tblW w:w="15593" w:type="dxa"/>
        <w:tblInd w:w="-743" w:type="dxa"/>
        <w:tblLayout w:type="fixed"/>
        <w:tblLook w:val="04A0" w:firstRow="1" w:lastRow="0" w:firstColumn="1" w:lastColumn="0" w:noHBand="0" w:noVBand="1"/>
      </w:tblPr>
      <w:tblGrid>
        <w:gridCol w:w="3969"/>
        <w:gridCol w:w="4394"/>
        <w:gridCol w:w="1134"/>
        <w:gridCol w:w="2694"/>
        <w:gridCol w:w="3402"/>
      </w:tblGrid>
      <w:tr w:rsidR="006653A1" w:rsidTr="004E4103">
        <w:tc>
          <w:tcPr>
            <w:tcW w:w="3969" w:type="dxa"/>
          </w:tcPr>
          <w:p w:rsidR="006653A1" w:rsidRDefault="006653A1" w:rsidP="004E4103">
            <w:r>
              <w:t>School focus /intent on pupils:</w:t>
            </w:r>
          </w:p>
        </w:tc>
        <w:tc>
          <w:tcPr>
            <w:tcW w:w="4394" w:type="dxa"/>
          </w:tcPr>
          <w:p w:rsidR="006653A1" w:rsidRDefault="006653A1" w:rsidP="004E4103">
            <w:r>
              <w:t>Actions to achieve: Implementation</w:t>
            </w:r>
          </w:p>
        </w:tc>
        <w:tc>
          <w:tcPr>
            <w:tcW w:w="1134" w:type="dxa"/>
          </w:tcPr>
          <w:p w:rsidR="006653A1" w:rsidRDefault="006653A1" w:rsidP="004E4103">
            <w:r>
              <w:t>Funding allocated:</w:t>
            </w:r>
          </w:p>
        </w:tc>
        <w:tc>
          <w:tcPr>
            <w:tcW w:w="2694" w:type="dxa"/>
          </w:tcPr>
          <w:p w:rsidR="006653A1" w:rsidRDefault="006653A1" w:rsidP="004E4103">
            <w:r>
              <w:t>Evidence and impact:</w:t>
            </w:r>
          </w:p>
        </w:tc>
        <w:tc>
          <w:tcPr>
            <w:tcW w:w="3402" w:type="dxa"/>
          </w:tcPr>
          <w:p w:rsidR="006653A1" w:rsidRDefault="006653A1" w:rsidP="004E4103">
            <w:r>
              <w:t>Sustainability and suggested next steps:</w:t>
            </w:r>
          </w:p>
        </w:tc>
      </w:tr>
      <w:tr w:rsidR="006653A1" w:rsidTr="004E4103">
        <w:tc>
          <w:tcPr>
            <w:tcW w:w="3969" w:type="dxa"/>
          </w:tcPr>
          <w:p w:rsidR="006653A1" w:rsidRDefault="006653A1" w:rsidP="004E4103">
            <w:r>
              <w:t>To give as many children as possible throughout the school, opportunity to participate in a variety of different interschool and local sporting events and competitions.</w:t>
            </w:r>
          </w:p>
          <w:p w:rsidR="006653A1" w:rsidRDefault="006653A1" w:rsidP="006653A1"/>
        </w:tc>
        <w:tc>
          <w:tcPr>
            <w:tcW w:w="4394" w:type="dxa"/>
          </w:tcPr>
          <w:p w:rsidR="006653A1" w:rsidRDefault="006653A1" w:rsidP="004E4103">
            <w:r>
              <w:t>To provide transport to and from these various different sporting events during school time, as well as outside of the normal school day in order to allow as many children as possible throughout the school the opportunity to take part in them.</w:t>
            </w:r>
          </w:p>
        </w:tc>
        <w:tc>
          <w:tcPr>
            <w:tcW w:w="1134" w:type="dxa"/>
          </w:tcPr>
          <w:p w:rsidR="006653A1" w:rsidRPr="007007BE" w:rsidRDefault="006653A1" w:rsidP="004E4103"/>
          <w:p w:rsidR="007007BE" w:rsidRPr="00BB2AF1" w:rsidRDefault="007007BE" w:rsidP="004E4103">
            <w:pPr>
              <w:rPr>
                <w:b/>
                <w:color w:val="FF0000"/>
              </w:rPr>
            </w:pPr>
            <w:r w:rsidRPr="007007BE">
              <w:t>£</w:t>
            </w:r>
            <w:r>
              <w:t>500</w:t>
            </w:r>
          </w:p>
        </w:tc>
        <w:tc>
          <w:tcPr>
            <w:tcW w:w="2694" w:type="dxa"/>
          </w:tcPr>
          <w:p w:rsidR="006653A1" w:rsidRDefault="000E2954" w:rsidP="004E4103">
            <w:r>
              <w:t>This has been frustrated by staffing and weather this year. Staff and parents have liaised to provide transport</w:t>
            </w:r>
          </w:p>
        </w:tc>
        <w:tc>
          <w:tcPr>
            <w:tcW w:w="3402" w:type="dxa"/>
          </w:tcPr>
          <w:p w:rsidR="006653A1" w:rsidRDefault="000E2954" w:rsidP="004E4103">
            <w:r>
              <w:t>Continue to allocate some funds for this as we hope to re establish inter school tournaments in the next academic year.</w:t>
            </w:r>
          </w:p>
        </w:tc>
      </w:tr>
    </w:tbl>
    <w:p w:rsidR="002D783A" w:rsidRDefault="002D783A"/>
    <w:p w:rsidR="001E77D8" w:rsidRDefault="001E77D8"/>
    <w:p w:rsidR="00F52B7A" w:rsidRDefault="00F52B7A"/>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F52B7A" w:rsidTr="00641DC1">
        <w:trPr>
          <w:trHeight w:val="463"/>
        </w:trPr>
        <w:tc>
          <w:tcPr>
            <w:tcW w:w="7660" w:type="dxa"/>
            <w:gridSpan w:val="2"/>
          </w:tcPr>
          <w:p w:rsidR="00F52B7A" w:rsidRDefault="00F52B7A" w:rsidP="00641DC1">
            <w:pPr>
              <w:pStyle w:val="TableParagraph"/>
              <w:spacing w:before="21"/>
              <w:rPr>
                <w:sz w:val="24"/>
              </w:rPr>
            </w:pPr>
            <w:r>
              <w:rPr>
                <w:color w:val="231F20"/>
                <w:sz w:val="24"/>
              </w:rPr>
              <w:t>Signed off by</w:t>
            </w:r>
          </w:p>
        </w:tc>
      </w:tr>
      <w:tr w:rsidR="00F52B7A" w:rsidRPr="006F6CA9" w:rsidTr="00641DC1">
        <w:trPr>
          <w:trHeight w:val="452"/>
        </w:trPr>
        <w:tc>
          <w:tcPr>
            <w:tcW w:w="1708" w:type="dxa"/>
          </w:tcPr>
          <w:p w:rsidR="00F52B7A" w:rsidRDefault="00F52B7A" w:rsidP="00641DC1">
            <w:pPr>
              <w:pStyle w:val="TableParagraph"/>
              <w:spacing w:before="21"/>
              <w:rPr>
                <w:sz w:val="24"/>
              </w:rPr>
            </w:pPr>
            <w:r>
              <w:rPr>
                <w:color w:val="231F20"/>
                <w:sz w:val="24"/>
              </w:rPr>
              <w:t>Head Teacher:</w:t>
            </w:r>
          </w:p>
        </w:tc>
        <w:tc>
          <w:tcPr>
            <w:tcW w:w="5952" w:type="dxa"/>
          </w:tcPr>
          <w:p w:rsidR="00F52B7A" w:rsidRPr="00DE7B05" w:rsidRDefault="00F31743" w:rsidP="00641DC1">
            <w:pPr>
              <w:pStyle w:val="TableParagraph"/>
              <w:ind w:left="0"/>
              <w:rPr>
                <w:rFonts w:ascii="Lucida Calligraphy" w:hAnsi="Lucida Calligraphy"/>
                <w:sz w:val="24"/>
              </w:rPr>
            </w:pPr>
            <w:r>
              <w:rPr>
                <w:rFonts w:ascii="Lucida Calligraphy" w:hAnsi="Lucida Calligraphy"/>
                <w:sz w:val="24"/>
              </w:rPr>
              <w:t>Therese L</w:t>
            </w:r>
            <w:r w:rsidR="00DE7B05" w:rsidRPr="00DE7B05">
              <w:rPr>
                <w:rFonts w:ascii="Lucida Calligraphy" w:hAnsi="Lucida Calligraphy"/>
                <w:sz w:val="24"/>
              </w:rPr>
              <w:t>angford</w:t>
            </w:r>
          </w:p>
        </w:tc>
      </w:tr>
      <w:tr w:rsidR="00F52B7A" w:rsidRPr="006F6CA9" w:rsidTr="00641DC1">
        <w:trPr>
          <w:trHeight w:val="432"/>
        </w:trPr>
        <w:tc>
          <w:tcPr>
            <w:tcW w:w="1708" w:type="dxa"/>
          </w:tcPr>
          <w:p w:rsidR="00F52B7A" w:rsidRDefault="00F52B7A" w:rsidP="00641DC1">
            <w:pPr>
              <w:pStyle w:val="TableParagraph"/>
              <w:spacing w:before="21"/>
              <w:rPr>
                <w:sz w:val="24"/>
              </w:rPr>
            </w:pPr>
            <w:r>
              <w:rPr>
                <w:color w:val="231F20"/>
                <w:sz w:val="24"/>
              </w:rPr>
              <w:t>Date:</w:t>
            </w:r>
          </w:p>
        </w:tc>
        <w:tc>
          <w:tcPr>
            <w:tcW w:w="5952" w:type="dxa"/>
          </w:tcPr>
          <w:p w:rsidR="00F52B7A" w:rsidRPr="00DE7B05" w:rsidRDefault="00B06AC5" w:rsidP="00641DC1">
            <w:pPr>
              <w:pStyle w:val="TableParagraph"/>
              <w:ind w:left="0"/>
              <w:rPr>
                <w:rFonts w:ascii="Lucida Calligraphy" w:hAnsi="Lucida Calligraphy"/>
                <w:sz w:val="24"/>
              </w:rPr>
            </w:pPr>
            <w:r>
              <w:rPr>
                <w:rFonts w:ascii="Lucida Calligraphy" w:hAnsi="Lucida Calligraphy"/>
                <w:sz w:val="24"/>
              </w:rPr>
              <w:t>July</w:t>
            </w:r>
            <w:r w:rsidR="00F31743">
              <w:rPr>
                <w:rFonts w:ascii="Lucida Calligraphy" w:hAnsi="Lucida Calligraphy"/>
                <w:sz w:val="24"/>
              </w:rPr>
              <w:t xml:space="preserve"> 202</w:t>
            </w:r>
            <w:r>
              <w:rPr>
                <w:rFonts w:ascii="Lucida Calligraphy" w:hAnsi="Lucida Calligraphy"/>
                <w:sz w:val="24"/>
              </w:rPr>
              <w:t>3</w:t>
            </w:r>
          </w:p>
        </w:tc>
      </w:tr>
      <w:tr w:rsidR="00F52B7A" w:rsidRPr="006F6CA9" w:rsidTr="00641DC1">
        <w:trPr>
          <w:trHeight w:val="461"/>
        </w:trPr>
        <w:tc>
          <w:tcPr>
            <w:tcW w:w="1708" w:type="dxa"/>
          </w:tcPr>
          <w:p w:rsidR="00F52B7A" w:rsidRDefault="00F52B7A" w:rsidP="00641DC1">
            <w:pPr>
              <w:pStyle w:val="TableParagraph"/>
              <w:spacing w:before="21"/>
              <w:rPr>
                <w:sz w:val="24"/>
              </w:rPr>
            </w:pPr>
            <w:r>
              <w:rPr>
                <w:color w:val="231F20"/>
                <w:sz w:val="24"/>
              </w:rPr>
              <w:t>Subject Leader:</w:t>
            </w:r>
          </w:p>
        </w:tc>
        <w:tc>
          <w:tcPr>
            <w:tcW w:w="5952" w:type="dxa"/>
          </w:tcPr>
          <w:p w:rsidR="00F52B7A" w:rsidRPr="00DE7B05" w:rsidRDefault="00A424C4" w:rsidP="00641DC1">
            <w:pPr>
              <w:pStyle w:val="TableParagraph"/>
              <w:ind w:left="0"/>
              <w:rPr>
                <w:rFonts w:ascii="Lucida Calligraphy" w:hAnsi="Lucida Calligraphy"/>
                <w:sz w:val="24"/>
              </w:rPr>
            </w:pPr>
            <w:r>
              <w:rPr>
                <w:rFonts w:ascii="Lucida Calligraphy" w:hAnsi="Lucida Calligraphy"/>
                <w:sz w:val="24"/>
              </w:rPr>
              <w:t>Jess K</w:t>
            </w:r>
            <w:r w:rsidR="00DE7B05" w:rsidRPr="00DE7B05">
              <w:rPr>
                <w:rFonts w:ascii="Lucida Calligraphy" w:hAnsi="Lucida Calligraphy"/>
                <w:sz w:val="24"/>
              </w:rPr>
              <w:t>night</w:t>
            </w:r>
          </w:p>
        </w:tc>
      </w:tr>
      <w:tr w:rsidR="00F52B7A" w:rsidRPr="006F6CA9" w:rsidTr="00641DC1">
        <w:trPr>
          <w:trHeight w:val="451"/>
        </w:trPr>
        <w:tc>
          <w:tcPr>
            <w:tcW w:w="1708" w:type="dxa"/>
          </w:tcPr>
          <w:p w:rsidR="00F52B7A" w:rsidRDefault="00F52B7A" w:rsidP="00641DC1">
            <w:pPr>
              <w:pStyle w:val="TableParagraph"/>
              <w:spacing w:before="21"/>
              <w:rPr>
                <w:sz w:val="24"/>
              </w:rPr>
            </w:pPr>
            <w:r>
              <w:rPr>
                <w:color w:val="231F20"/>
                <w:sz w:val="24"/>
              </w:rPr>
              <w:t>Date:</w:t>
            </w:r>
          </w:p>
        </w:tc>
        <w:tc>
          <w:tcPr>
            <w:tcW w:w="5952" w:type="dxa"/>
          </w:tcPr>
          <w:p w:rsidR="00F52B7A" w:rsidRPr="00DE7B05" w:rsidRDefault="00B06AC5" w:rsidP="00641DC1">
            <w:pPr>
              <w:pStyle w:val="TableParagraph"/>
              <w:ind w:left="0"/>
              <w:rPr>
                <w:rFonts w:ascii="Lucida Calligraphy" w:hAnsi="Lucida Calligraphy"/>
                <w:sz w:val="24"/>
              </w:rPr>
            </w:pPr>
            <w:r>
              <w:rPr>
                <w:rFonts w:ascii="Lucida Calligraphy" w:hAnsi="Lucida Calligraphy"/>
                <w:sz w:val="24"/>
              </w:rPr>
              <w:t xml:space="preserve">July </w:t>
            </w:r>
            <w:r w:rsidR="00F31743">
              <w:rPr>
                <w:rFonts w:ascii="Lucida Calligraphy" w:hAnsi="Lucida Calligraphy"/>
                <w:sz w:val="24"/>
              </w:rPr>
              <w:t>202</w:t>
            </w:r>
            <w:r>
              <w:rPr>
                <w:rFonts w:ascii="Lucida Calligraphy" w:hAnsi="Lucida Calligraphy"/>
                <w:sz w:val="24"/>
              </w:rPr>
              <w:t>3</w:t>
            </w:r>
          </w:p>
        </w:tc>
      </w:tr>
      <w:tr w:rsidR="00F52B7A" w:rsidRPr="006F6CA9" w:rsidTr="00641DC1">
        <w:trPr>
          <w:trHeight w:val="451"/>
        </w:trPr>
        <w:tc>
          <w:tcPr>
            <w:tcW w:w="1708" w:type="dxa"/>
          </w:tcPr>
          <w:p w:rsidR="00F52B7A" w:rsidRDefault="00F52B7A" w:rsidP="00641DC1">
            <w:pPr>
              <w:pStyle w:val="TableParagraph"/>
              <w:spacing w:before="21"/>
              <w:rPr>
                <w:sz w:val="24"/>
              </w:rPr>
            </w:pPr>
            <w:r>
              <w:rPr>
                <w:color w:val="231F20"/>
                <w:sz w:val="24"/>
              </w:rPr>
              <w:t>Governor:</w:t>
            </w:r>
          </w:p>
        </w:tc>
        <w:tc>
          <w:tcPr>
            <w:tcW w:w="5952" w:type="dxa"/>
          </w:tcPr>
          <w:p w:rsidR="00F52B7A" w:rsidRPr="00DE7B05" w:rsidRDefault="00DE7B05" w:rsidP="00641DC1">
            <w:pPr>
              <w:pStyle w:val="TableParagraph"/>
              <w:ind w:left="0"/>
              <w:rPr>
                <w:rFonts w:ascii="Lucida Calligraphy" w:hAnsi="Lucida Calligraphy"/>
                <w:sz w:val="24"/>
              </w:rPr>
            </w:pPr>
            <w:r w:rsidRPr="00DE7B05">
              <w:rPr>
                <w:rFonts w:ascii="Lucida Calligraphy" w:hAnsi="Lucida Calligraphy"/>
                <w:sz w:val="24"/>
              </w:rPr>
              <w:t>Maggie Griffiths</w:t>
            </w:r>
          </w:p>
        </w:tc>
      </w:tr>
      <w:tr w:rsidR="00F52B7A" w:rsidRPr="006F6CA9" w:rsidTr="00641DC1">
        <w:trPr>
          <w:trHeight w:val="451"/>
        </w:trPr>
        <w:tc>
          <w:tcPr>
            <w:tcW w:w="1708" w:type="dxa"/>
          </w:tcPr>
          <w:p w:rsidR="00F52B7A" w:rsidRDefault="00F52B7A" w:rsidP="00641DC1">
            <w:pPr>
              <w:pStyle w:val="TableParagraph"/>
              <w:spacing w:before="21"/>
              <w:rPr>
                <w:sz w:val="24"/>
              </w:rPr>
            </w:pPr>
            <w:r>
              <w:rPr>
                <w:color w:val="231F20"/>
                <w:sz w:val="24"/>
              </w:rPr>
              <w:t>Date:</w:t>
            </w:r>
          </w:p>
        </w:tc>
        <w:tc>
          <w:tcPr>
            <w:tcW w:w="5952" w:type="dxa"/>
          </w:tcPr>
          <w:p w:rsidR="00F52B7A" w:rsidRPr="00DE7B05" w:rsidRDefault="00B06AC5" w:rsidP="00641DC1">
            <w:pPr>
              <w:pStyle w:val="TableParagraph"/>
              <w:ind w:left="0"/>
              <w:rPr>
                <w:rFonts w:ascii="Lucida Calligraphy" w:hAnsi="Lucida Calligraphy"/>
                <w:sz w:val="24"/>
              </w:rPr>
            </w:pPr>
            <w:r>
              <w:rPr>
                <w:rFonts w:ascii="Lucida Calligraphy" w:hAnsi="Lucida Calligraphy"/>
                <w:sz w:val="24"/>
              </w:rPr>
              <w:t>July</w:t>
            </w:r>
            <w:r w:rsidR="00F31743">
              <w:rPr>
                <w:rFonts w:ascii="Lucida Calligraphy" w:hAnsi="Lucida Calligraphy"/>
                <w:sz w:val="24"/>
              </w:rPr>
              <w:t xml:space="preserve"> 202</w:t>
            </w:r>
            <w:r>
              <w:rPr>
                <w:rFonts w:ascii="Lucida Calligraphy" w:hAnsi="Lucida Calligraphy"/>
                <w:sz w:val="24"/>
              </w:rPr>
              <w:t>3</w:t>
            </w:r>
          </w:p>
        </w:tc>
      </w:tr>
    </w:tbl>
    <w:p w:rsidR="00F52B7A" w:rsidRPr="00521563" w:rsidRDefault="00F52B7A"/>
    <w:sectPr w:rsidR="00F52B7A" w:rsidRPr="00521563" w:rsidSect="0052156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37288"/>
    <w:multiLevelType w:val="hybridMultilevel"/>
    <w:tmpl w:val="4ACE1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48194F"/>
    <w:multiLevelType w:val="hybridMultilevel"/>
    <w:tmpl w:val="4ACE1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097244"/>
    <w:multiLevelType w:val="hybridMultilevel"/>
    <w:tmpl w:val="365CC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B5505F"/>
    <w:multiLevelType w:val="hybridMultilevel"/>
    <w:tmpl w:val="4ACE1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563"/>
    <w:rsid w:val="00022E48"/>
    <w:rsid w:val="00061B23"/>
    <w:rsid w:val="000D71A3"/>
    <w:rsid w:val="000E2954"/>
    <w:rsid w:val="000F20FD"/>
    <w:rsid w:val="000F7C09"/>
    <w:rsid w:val="00191218"/>
    <w:rsid w:val="001A1517"/>
    <w:rsid w:val="001B14A2"/>
    <w:rsid w:val="001C3758"/>
    <w:rsid w:val="001E77D8"/>
    <w:rsid w:val="001F1D3C"/>
    <w:rsid w:val="001F5D2B"/>
    <w:rsid w:val="002D783A"/>
    <w:rsid w:val="003A61F1"/>
    <w:rsid w:val="003D732E"/>
    <w:rsid w:val="0041006C"/>
    <w:rsid w:val="00422F74"/>
    <w:rsid w:val="004E08A2"/>
    <w:rsid w:val="004E29E5"/>
    <w:rsid w:val="004E70D0"/>
    <w:rsid w:val="00521563"/>
    <w:rsid w:val="00532CC4"/>
    <w:rsid w:val="00543E28"/>
    <w:rsid w:val="00555B2D"/>
    <w:rsid w:val="005671B7"/>
    <w:rsid w:val="00611A24"/>
    <w:rsid w:val="0065020F"/>
    <w:rsid w:val="006653A1"/>
    <w:rsid w:val="00684370"/>
    <w:rsid w:val="007007BE"/>
    <w:rsid w:val="00712E35"/>
    <w:rsid w:val="00721D52"/>
    <w:rsid w:val="00737DEC"/>
    <w:rsid w:val="00824BEC"/>
    <w:rsid w:val="008358E5"/>
    <w:rsid w:val="00880B9C"/>
    <w:rsid w:val="00880C12"/>
    <w:rsid w:val="008C13D5"/>
    <w:rsid w:val="008F1A23"/>
    <w:rsid w:val="009268A1"/>
    <w:rsid w:val="009819D6"/>
    <w:rsid w:val="00983AAD"/>
    <w:rsid w:val="00A411C1"/>
    <w:rsid w:val="00A424C4"/>
    <w:rsid w:val="00A46EA6"/>
    <w:rsid w:val="00B06AC5"/>
    <w:rsid w:val="00B9273B"/>
    <w:rsid w:val="00BA1D61"/>
    <w:rsid w:val="00BB2AF1"/>
    <w:rsid w:val="00C237E4"/>
    <w:rsid w:val="00C500CF"/>
    <w:rsid w:val="00C55A54"/>
    <w:rsid w:val="00CC033E"/>
    <w:rsid w:val="00CD12C4"/>
    <w:rsid w:val="00D2334B"/>
    <w:rsid w:val="00D40F01"/>
    <w:rsid w:val="00DE7B05"/>
    <w:rsid w:val="00E052F1"/>
    <w:rsid w:val="00E44E40"/>
    <w:rsid w:val="00EC543A"/>
    <w:rsid w:val="00F31743"/>
    <w:rsid w:val="00F52B7A"/>
    <w:rsid w:val="00F67CF5"/>
    <w:rsid w:val="00FA0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F374D"/>
  <w15:docId w15:val="{928D36F6-DE2F-48DA-B70B-91308C251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1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563"/>
    <w:rPr>
      <w:rFonts w:ascii="Tahoma" w:hAnsi="Tahoma" w:cs="Tahoma"/>
      <w:sz w:val="16"/>
      <w:szCs w:val="16"/>
    </w:rPr>
  </w:style>
  <w:style w:type="table" w:styleId="TableGrid">
    <w:name w:val="Table Grid"/>
    <w:basedOn w:val="TableNormal"/>
    <w:uiPriority w:val="59"/>
    <w:rsid w:val="00CD1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12C4"/>
    <w:pPr>
      <w:ind w:left="720"/>
      <w:contextualSpacing/>
    </w:pPr>
  </w:style>
  <w:style w:type="paragraph" w:customStyle="1" w:styleId="TableParagraph">
    <w:name w:val="Table Paragraph"/>
    <w:basedOn w:val="Normal"/>
    <w:uiPriority w:val="1"/>
    <w:qFormat/>
    <w:rsid w:val="00F52B7A"/>
    <w:pPr>
      <w:widowControl w:val="0"/>
      <w:autoSpaceDE w:val="0"/>
      <w:autoSpaceDN w:val="0"/>
      <w:spacing w:after="0" w:line="240" w:lineRule="auto"/>
      <w:ind w:left="80"/>
    </w:pPr>
    <w:rPr>
      <w:rFonts w:ascii="Calibri" w:eastAsia="Calibri" w:hAnsi="Calibri" w:cs="Calibri"/>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5BDC8-05D0-4AA1-955F-874CFB202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998</Words>
  <Characters>5691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Any Authorised School</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CWilkinson</cp:lastModifiedBy>
  <cp:revision>5</cp:revision>
  <cp:lastPrinted>2020-07-14T10:06:00Z</cp:lastPrinted>
  <dcterms:created xsi:type="dcterms:W3CDTF">2022-07-28T11:35:00Z</dcterms:created>
  <dcterms:modified xsi:type="dcterms:W3CDTF">2023-07-06T09:30:00Z</dcterms:modified>
</cp:coreProperties>
</file>